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4B" w:rsidRDefault="00286E4B" w:rsidP="0028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86E4B" w:rsidRDefault="00286E4B" w:rsidP="0028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БРЯНСКАЯ ОБЛАСТЬ  ПОЧЕПСКИЙ РАЙОН                    МОСКОВСКАЯ СЕЛЬСКАЯ АДМИНИСТРАЦИЯ</w:t>
      </w:r>
    </w:p>
    <w:p w:rsidR="00286E4B" w:rsidRDefault="00286E4B" w:rsidP="0028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E4B" w:rsidRDefault="00286E4B" w:rsidP="00286E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286E4B" w:rsidRDefault="00286E4B" w:rsidP="00286E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</w:p>
    <w:p w:rsidR="00286E4B" w:rsidRPr="00B01008" w:rsidRDefault="00097854" w:rsidP="00286E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01008">
        <w:rPr>
          <w:rFonts w:ascii="Times New Roman" w:eastAsia="Times New Roman" w:hAnsi="Times New Roman" w:cs="Times New Roman"/>
          <w:sz w:val="28"/>
          <w:szCs w:val="28"/>
        </w:rPr>
        <w:t xml:space="preserve"> 27.04.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096">
        <w:rPr>
          <w:rFonts w:ascii="Times New Roman" w:eastAsia="Times New Roman" w:hAnsi="Times New Roman" w:cs="Times New Roman"/>
          <w:sz w:val="28"/>
          <w:szCs w:val="28"/>
        </w:rPr>
        <w:t>2021  г. №</w:t>
      </w:r>
      <w:r w:rsidR="00B01008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590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286E4B" w:rsidRPr="000978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100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B01008" w:rsidRPr="00B0100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286E4B" w:rsidRDefault="00286E4B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П.Московский</w:t>
      </w:r>
    </w:p>
    <w:p w:rsidR="00286E4B" w:rsidRDefault="00286E4B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E4B" w:rsidRDefault="00286E4B" w:rsidP="008E66A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применения </w:t>
      </w:r>
      <w:r w:rsidR="008E66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муниципальным служащим взысканий </w:t>
      </w:r>
      <w:r w:rsidR="008E66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коррупционные правонарушения </w:t>
      </w:r>
    </w:p>
    <w:p w:rsidR="00286E4B" w:rsidRDefault="00286E4B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</w:t>
      </w:r>
      <w:r w:rsidR="00B64CA9">
        <w:rPr>
          <w:rFonts w:ascii="Times New Roman" w:eastAsia="Times New Roman" w:hAnsi="Times New Roman" w:cs="Times New Roman"/>
          <w:sz w:val="28"/>
          <w:szCs w:val="28"/>
        </w:rPr>
        <w:t xml:space="preserve">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</w:rPr>
        <w:t>от 2 марта 2007 года №</w:t>
      </w:r>
      <w:r w:rsidR="00B6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C2D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"О муниципальной служ</w:t>
      </w:r>
      <w:r w:rsidR="00B64CA9">
        <w:rPr>
          <w:rFonts w:ascii="Times New Roman" w:eastAsia="Times New Roman" w:hAnsi="Times New Roman" w:cs="Times New Roman"/>
          <w:sz w:val="28"/>
          <w:szCs w:val="28"/>
        </w:rPr>
        <w:t xml:space="preserve">бе в Российской Федерации",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№273-ФЗ "О противодействии коррупции", Уставом Московского сельского поселения</w:t>
      </w:r>
      <w:r w:rsidR="00303E99">
        <w:rPr>
          <w:rFonts w:ascii="Times New Roman" w:eastAsia="Times New Roman" w:hAnsi="Times New Roman" w:cs="Times New Roman"/>
          <w:sz w:val="28"/>
          <w:szCs w:val="28"/>
        </w:rPr>
        <w:t>, Московская сельская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6E4B" w:rsidRDefault="00303E99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286E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86E4B" w:rsidRDefault="00286E4B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применения к муниципальным служащим дисциплинарных взысканий за коррупционные правонарушения (приложение). </w:t>
      </w:r>
    </w:p>
    <w:p w:rsidR="00647C2D" w:rsidRDefault="00286E4B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</w:t>
      </w:r>
      <w:r w:rsidR="00647C2D">
        <w:rPr>
          <w:rFonts w:ascii="Times New Roman" w:eastAsia="Times New Roman" w:hAnsi="Times New Roman" w:cs="Times New Roman"/>
          <w:sz w:val="28"/>
          <w:szCs w:val="28"/>
        </w:rPr>
        <w:t xml:space="preserve"> (опубликования) в законном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E4B" w:rsidRDefault="00647C2D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разместить на сайте администрации Московского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moskadm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1577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286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337D" w:rsidRDefault="00B5337D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№ 6 от 27.01.2021 года</w:t>
      </w:r>
      <w:r w:rsidR="005209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4760">
        <w:rPr>
          <w:rFonts w:ascii="Times New Roman" w:eastAsia="Times New Roman" w:hAnsi="Times New Roman" w:cs="Times New Roman"/>
          <w:sz w:val="28"/>
          <w:szCs w:val="28"/>
        </w:rPr>
        <w:t>Об утверждении  Порядка</w:t>
      </w:r>
      <w:r w:rsidR="00520932">
        <w:rPr>
          <w:rFonts w:ascii="Times New Roman" w:eastAsia="Times New Roman" w:hAnsi="Times New Roman" w:cs="Times New Roman"/>
          <w:sz w:val="28"/>
          <w:szCs w:val="28"/>
        </w:rPr>
        <w:t xml:space="preserve"> применения к муниц</w:t>
      </w:r>
      <w:r w:rsidR="00C34760">
        <w:rPr>
          <w:rFonts w:ascii="Times New Roman" w:eastAsia="Times New Roman" w:hAnsi="Times New Roman" w:cs="Times New Roman"/>
          <w:sz w:val="28"/>
          <w:szCs w:val="28"/>
        </w:rPr>
        <w:t xml:space="preserve">ипальным служащим </w:t>
      </w:r>
      <w:r w:rsidR="00520932">
        <w:rPr>
          <w:rFonts w:ascii="Times New Roman" w:eastAsia="Times New Roman" w:hAnsi="Times New Roman" w:cs="Times New Roman"/>
          <w:sz w:val="28"/>
          <w:szCs w:val="28"/>
        </w:rPr>
        <w:t xml:space="preserve"> взысканий за коррупционные правонарушения</w:t>
      </w:r>
      <w:r w:rsidR="00C34760">
        <w:rPr>
          <w:rFonts w:ascii="Times New Roman" w:eastAsia="Times New Roman" w:hAnsi="Times New Roman" w:cs="Times New Roman"/>
          <w:sz w:val="28"/>
          <w:szCs w:val="28"/>
        </w:rPr>
        <w:t>» отменить.</w:t>
      </w:r>
    </w:p>
    <w:p w:rsidR="00286E4B" w:rsidRDefault="00C34760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E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86E4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86E4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286E4B" w:rsidRDefault="00286E4B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Pr="00097854" w:rsidRDefault="00286E4B" w:rsidP="00286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Default="00286E4B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Московского</w:t>
      </w:r>
      <w:proofErr w:type="gramEnd"/>
    </w:p>
    <w:p w:rsidR="00286E4B" w:rsidRDefault="00286E4B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С.В.Радьков</w:t>
      </w:r>
    </w:p>
    <w:p w:rsidR="00286E4B" w:rsidRDefault="00286E4B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0BEE" w:rsidRDefault="009E0BEE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EE4" w:rsidRDefault="00476EE4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0BEE" w:rsidRDefault="009E0BEE" w:rsidP="0028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0BEE" w:rsidRPr="009E0BEE" w:rsidRDefault="009E0BEE" w:rsidP="006C4A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0BEE">
        <w:rPr>
          <w:rFonts w:ascii="Times New Roman" w:hAnsi="Times New Roman" w:cs="Times New Roman"/>
        </w:rPr>
        <w:lastRenderedPageBreak/>
        <w:t>УТВЕРЖДЕН</w:t>
      </w:r>
    </w:p>
    <w:p w:rsidR="009E0BEE" w:rsidRPr="009E0BEE" w:rsidRDefault="009E0BEE" w:rsidP="006C4A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0BEE">
        <w:rPr>
          <w:rFonts w:ascii="Times New Roman" w:hAnsi="Times New Roman" w:cs="Times New Roman"/>
        </w:rPr>
        <w:t>постановлением главы администрации</w:t>
      </w:r>
    </w:p>
    <w:p w:rsidR="009E0BEE" w:rsidRPr="009E0BEE" w:rsidRDefault="006C4AA7" w:rsidP="006C4A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Московского</w:t>
      </w:r>
      <w:r w:rsidR="009E0BEE" w:rsidRPr="009E0BEE">
        <w:rPr>
          <w:rFonts w:ascii="Times New Roman" w:hAnsi="Times New Roman" w:cs="Times New Roman"/>
        </w:rPr>
        <w:t xml:space="preserve"> сельского  поселения </w:t>
      </w:r>
    </w:p>
    <w:p w:rsidR="009E0BEE" w:rsidRDefault="008E4C86" w:rsidP="006C4AA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C4AA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27.04.</w:t>
      </w:r>
      <w:r w:rsidR="006C4AA7">
        <w:rPr>
          <w:rFonts w:ascii="Times New Roman" w:hAnsi="Times New Roman" w:cs="Times New Roman"/>
        </w:rPr>
        <w:t>2021 года  №</w:t>
      </w:r>
      <w:r>
        <w:rPr>
          <w:rFonts w:ascii="Times New Roman" w:hAnsi="Times New Roman" w:cs="Times New Roman"/>
        </w:rPr>
        <w:t xml:space="preserve"> 15</w:t>
      </w:r>
      <w:r w:rsidR="006C4AA7">
        <w:rPr>
          <w:rFonts w:ascii="Times New Roman" w:hAnsi="Times New Roman" w:cs="Times New Roman"/>
        </w:rPr>
        <w:t xml:space="preserve"> </w:t>
      </w:r>
    </w:p>
    <w:p w:rsidR="006C4AA7" w:rsidRDefault="006C4AA7" w:rsidP="006C4AA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4AA7" w:rsidRPr="009E0BEE" w:rsidRDefault="006C4AA7" w:rsidP="006C4AA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9E0BEE" w:rsidRPr="009E0BEE" w:rsidRDefault="009E0BEE" w:rsidP="006C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BEE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Pr="009E0BEE">
        <w:rPr>
          <w:rFonts w:ascii="Times New Roman" w:hAnsi="Times New Roman" w:cs="Times New Roman"/>
          <w:b/>
          <w:sz w:val="24"/>
          <w:szCs w:val="24"/>
        </w:rPr>
        <w:br/>
        <w:t xml:space="preserve">применения взысканий к муниципальным служащим администрации  </w:t>
      </w:r>
      <w:r w:rsidR="00281881">
        <w:rPr>
          <w:rFonts w:ascii="Times New Roman" w:hAnsi="Times New Roman" w:cs="Times New Roman"/>
          <w:b/>
          <w:sz w:val="24"/>
          <w:szCs w:val="24"/>
        </w:rPr>
        <w:t xml:space="preserve">Московского </w:t>
      </w:r>
      <w:r w:rsidRPr="009E0BEE">
        <w:rPr>
          <w:rFonts w:ascii="Times New Roman" w:hAnsi="Times New Roman" w:cs="Times New Roman"/>
          <w:b/>
          <w:sz w:val="24"/>
          <w:szCs w:val="24"/>
        </w:rPr>
        <w:t>сельского поселения   за коррупционные правонарушения</w:t>
      </w:r>
    </w:p>
    <w:p w:rsidR="009E0BEE" w:rsidRPr="009E0BEE" w:rsidRDefault="009E0BEE" w:rsidP="009E0BEE">
      <w:pPr>
        <w:tabs>
          <w:tab w:val="left" w:pos="20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BEE" w:rsidRPr="00281881" w:rsidRDefault="009E0BEE" w:rsidP="00281881">
      <w:pPr>
        <w:pStyle w:val="a5"/>
        <w:numPr>
          <w:ilvl w:val="0"/>
          <w:numId w:val="1"/>
        </w:num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1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281881" w:rsidRPr="00281881" w:rsidRDefault="00281881" w:rsidP="00281881">
      <w:pPr>
        <w:tabs>
          <w:tab w:val="left" w:pos="2085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E0BEE" w:rsidRDefault="009E0BEE" w:rsidP="009E0BEE">
      <w:pPr>
        <w:spacing w:after="0" w:line="240" w:lineRule="auto"/>
        <w:ind w:firstLine="540"/>
        <w:rPr>
          <w:rFonts w:ascii="Times New Roman" w:hAnsi="Times New Roman" w:cs="Times New Roman"/>
          <w:color w:val="212121"/>
          <w:sz w:val="24"/>
          <w:szCs w:val="24"/>
        </w:rPr>
      </w:pPr>
      <w:r w:rsidRPr="009E0BEE">
        <w:rPr>
          <w:rFonts w:ascii="Times New Roman" w:hAnsi="Times New Roman" w:cs="Times New Roman"/>
          <w:sz w:val="24"/>
          <w:szCs w:val="24"/>
        </w:rPr>
        <w:t>1.  Настоящий Порядок устанавливает порядок и сроки применения взысканий к муниципальным служащим, замещающим должности муниципальной службы в администрации</w:t>
      </w:r>
      <w:r w:rsidR="00281881">
        <w:rPr>
          <w:rFonts w:ascii="Times New Roman" w:hAnsi="Times New Roman" w:cs="Times New Roman"/>
          <w:sz w:val="24"/>
          <w:szCs w:val="24"/>
        </w:rPr>
        <w:t xml:space="preserve"> Московского</w:t>
      </w:r>
      <w:r w:rsidRPr="009E0BEE">
        <w:rPr>
          <w:rFonts w:ascii="Times New Roman" w:hAnsi="Times New Roman" w:cs="Times New Roman"/>
          <w:sz w:val="24"/>
          <w:szCs w:val="24"/>
        </w:rPr>
        <w:t xml:space="preserve"> сельского поселения  (далее – муниципальные служащие),  за несоблюдение ими ограничений и запретов, требований о предотвращении или   об урегулировании конфликта интересов и неисполнение обязанностей, установленных в целях противодействия коррупции.</w:t>
      </w:r>
      <w:r w:rsidRPr="009E0BEE"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281881" w:rsidRPr="009E0BEE" w:rsidRDefault="00281881" w:rsidP="009E0BEE">
      <w:pPr>
        <w:spacing w:after="0" w:line="240" w:lineRule="auto"/>
        <w:ind w:firstLine="540"/>
        <w:rPr>
          <w:rFonts w:ascii="Times New Roman" w:hAnsi="Times New Roman" w:cs="Times New Roman"/>
          <w:color w:val="212121"/>
          <w:sz w:val="24"/>
          <w:szCs w:val="24"/>
        </w:rPr>
      </w:pPr>
    </w:p>
    <w:p w:rsidR="009E0BEE" w:rsidRDefault="009E0BEE" w:rsidP="002818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9E0BEE">
        <w:rPr>
          <w:b/>
          <w:bCs/>
        </w:rPr>
        <w:t>Порядок и сроки применения взысканий за несоблюдение ограничений и запретов, требований о предотвращении или</w:t>
      </w:r>
      <w:r w:rsidRPr="009E0BEE">
        <w:rPr>
          <w:b/>
          <w:bCs/>
        </w:rPr>
        <w:br/>
        <w:t>об урегулировании конфликта интересов и неисполнение обязанностей, установленных в целях противодействия коррупции</w:t>
      </w:r>
    </w:p>
    <w:p w:rsidR="00281881" w:rsidRPr="009E0BEE" w:rsidRDefault="00281881" w:rsidP="00281881">
      <w:pPr>
        <w:pStyle w:val="a4"/>
        <w:shd w:val="clear" w:color="auto" w:fill="FFFFFF"/>
        <w:spacing w:before="0" w:beforeAutospacing="0" w:after="0" w:afterAutospacing="0"/>
        <w:ind w:left="1440"/>
      </w:pP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2.1. За несоблюдение мун</w:t>
      </w:r>
      <w:r w:rsidR="00764DF0">
        <w:t xml:space="preserve">иципальным служащим ограничений </w:t>
      </w:r>
      <w:r w:rsidRPr="009E0BEE"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взыскания: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ind w:left="851"/>
        <w:jc w:val="both"/>
      </w:pPr>
      <w:r w:rsidRPr="009E0BEE">
        <w:t>- замечание;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ind w:left="851"/>
        <w:jc w:val="both"/>
      </w:pPr>
      <w:r w:rsidRPr="009E0BEE">
        <w:t>- выговор;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 увольнение с муниципальной службы по соответствующим основаниям.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Муниципальный служащий подлежит увольнению с муниципальной службы в связи с утратой доверия в случае совершения правонарушений,  установленных </w:t>
      </w:r>
      <w:r w:rsidRPr="009E0BEE">
        <w:rPr>
          <w:rFonts w:eastAsiaTheme="majorEastAsia"/>
        </w:rPr>
        <w:t>ст.27</w:t>
      </w:r>
      <w:r w:rsidRPr="009E0BEE">
        <w:t xml:space="preserve"> п.1  от 02.03.2007 №25 Федерального закона  «О муниципальной службе в Российской Федерации»: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 xml:space="preserve">2.2. </w:t>
      </w:r>
      <w:proofErr w:type="gramStart"/>
      <w:r w:rsidRPr="009E0BEE">
        <w:t>Принятию решения о применении к муниципальному служащему взыскания предшествует проведение проверки соблюдения муниципальным служащим ограничений и запретов, требований о предотвращ</w:t>
      </w:r>
      <w:r w:rsidR="0088782F">
        <w:t xml:space="preserve">ении или </w:t>
      </w:r>
      <w:r w:rsidRPr="009E0BEE">
        <w:t>об урегулировании конфликта интересов и исполнение обязанностей, установленных в целях противодействи</w:t>
      </w:r>
      <w:r w:rsidR="0088782F">
        <w:t xml:space="preserve">я коррупции (далее — проверка), </w:t>
      </w:r>
      <w:r w:rsidRPr="009E0BEE">
        <w:t>в порядке, установленные Законами «О муниципальной службе в Российской Федерации» «О муниципальной службе в Республике Башкортостан» и муниципальными правовыми актами поселения.</w:t>
      </w:r>
      <w:proofErr w:type="gramEnd"/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lastRenderedPageBreak/>
        <w:tab/>
        <w:t>2.3. Взыскания, предусмотренные п.2.1 ч.3  ст.</w:t>
      </w:r>
      <w:hyperlink r:id="rId5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27</w:t>
        </w:r>
      </w:hyperlink>
      <w:r w:rsidRPr="009E0BEE">
        <w:rPr>
          <w:rStyle w:val="a3"/>
          <w:rFonts w:ascii="Times New Roman" w:eastAsiaTheme="majorEastAsia" w:hAnsi="Times New Roman" w:cs="Times New Roman"/>
        </w:rPr>
        <w:t>.1</w:t>
      </w:r>
      <w:r w:rsidRPr="009E0BEE">
        <w:t> Федерального закона «О муниципальной службе в Российской Федерации», применяются представителем нанимателя (работодателем) на основании: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доклада о результатах проверки, проведенной кадровой службой органа местного самоуправления;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- рекомендации комиссии по урег</w:t>
      </w:r>
      <w:r w:rsidR="00764DF0">
        <w:t xml:space="preserve">улированию конфликтов интересов </w:t>
      </w:r>
      <w:r w:rsidRPr="009E0BEE">
        <w:t xml:space="preserve">в случае, если доклад о результатах </w:t>
      </w:r>
      <w:r w:rsidR="00764DF0">
        <w:t xml:space="preserve">проверки направлялся в комиссию </w:t>
      </w:r>
      <w:r w:rsidRPr="009E0BEE">
        <w:t>по урегулированию конфликтов интересов;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 xml:space="preserve">- доклада кадровой службы о совершении коррупционного правонарушения, в котором излагаются фактические обстоятельства его совершения, и письменного объяснения </w:t>
      </w:r>
      <w:r w:rsidR="00037CB5">
        <w:t xml:space="preserve">муниципального служащего только </w:t>
      </w:r>
      <w:r w:rsidRPr="009E0BEE">
        <w:t>с его согласия и при условии признания им факта совершения коррупционного правонарушения (за и</w:t>
      </w:r>
      <w:r w:rsidR="00037CB5">
        <w:t xml:space="preserve">сключением применения взыскания </w:t>
      </w:r>
      <w:r w:rsidRPr="009E0BEE">
        <w:t>в виде увольнения в связи с утратой доверия);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объяснений муниципального служащего;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иных материалов.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2.4. Представитель нанимателя (работодатель) после поступления материалов, указанных в пункте 2.3 нас</w:t>
      </w:r>
      <w:r w:rsidR="0088782F">
        <w:t xml:space="preserve">тоящего Порядка, принимает одно </w:t>
      </w:r>
      <w:r w:rsidRPr="009E0BEE">
        <w:t>из следующих решений: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 xml:space="preserve">- </w:t>
      </w:r>
      <w:proofErr w:type="gramStart"/>
      <w:r w:rsidRPr="009E0BEE">
        <w:t>об отказе в применении к муниципальному служа</w:t>
      </w:r>
      <w:r w:rsidR="0088782F">
        <w:t xml:space="preserve">щему взыскания </w:t>
      </w:r>
      <w:r w:rsidRPr="009E0BEE">
        <w:t>в связи с отсутствием</w:t>
      </w:r>
      <w:proofErr w:type="gramEnd"/>
      <w:r w:rsidRPr="009E0BEE">
        <w:t xml:space="preserve"> факта несоблюдения муниципальным служащим ограничений и запретов, требований о предотвращении или</w:t>
      </w:r>
      <w:r w:rsidR="0088782F">
        <w:t xml:space="preserve"> </w:t>
      </w:r>
      <w:r w:rsidRPr="009E0BEE">
        <w:t>об урегулировании конфликта интересов и неисполнение обязанностей, установленных в целях противодействия коррупции;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- о применении к муниципальн</w:t>
      </w:r>
      <w:r w:rsidR="009A797E">
        <w:t xml:space="preserve">ому служащему взыскания в связи </w:t>
      </w:r>
      <w:r w:rsidRPr="009E0BEE">
        <w:t>с наличием факта несоблюдения мун</w:t>
      </w:r>
      <w:r w:rsidR="009A797E">
        <w:t xml:space="preserve">иципальным служащим ограничений </w:t>
      </w:r>
      <w:r w:rsidRPr="009E0BEE"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При решении вопроса о применении к муниципальному служащему взысканий, предусмотренной п.2.1 ч.3  ст.27.1 Федерального закона</w:t>
      </w:r>
      <w:proofErr w:type="gramStart"/>
      <w:r w:rsidRPr="009E0BEE">
        <w:t>«О</w:t>
      </w:r>
      <w:proofErr w:type="gramEnd"/>
      <w:r w:rsidRPr="009E0BEE">
        <w:t xml:space="preserve">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</w:t>
      </w:r>
      <w:r w:rsidR="009A797E">
        <w:t xml:space="preserve"> </w:t>
      </w:r>
      <w:r w:rsidRPr="009E0BEE">
        <w:t>о предотвращении или об урегулировании конфликта интересов</w:t>
      </w:r>
      <w:r w:rsidRPr="009E0BEE">
        <w:br/>
        <w:t>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2.5. Решение представителя нанимателя (работодателя) оформляется</w:t>
      </w:r>
      <w:r w:rsidR="009A797E">
        <w:t xml:space="preserve"> </w:t>
      </w:r>
      <w:r w:rsidRPr="009E0BEE">
        <w:t>в виде соответствующего акта представителя нанимателя (работодателя).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Подготовку проекта акта представителя нанимателя (работодателя)</w:t>
      </w:r>
      <w:r w:rsidRPr="009E0BEE">
        <w:br/>
        <w:t>о применении к муниципальному служащему взыскания за совершение им коррупционного правонарушения осуществляет кадровая служба органа местного самоуправления.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В акте представителя нанимателя (работодателя) о применении</w:t>
      </w:r>
      <w:r w:rsidR="009A797E">
        <w:t xml:space="preserve"> </w:t>
      </w:r>
      <w:r w:rsidRPr="009E0BEE">
        <w:t>к муниципальному служащему взыскания за совершение им коррупционного правонарушения в качестве основания применения взыскания указывается  Федерального закона п.2.1 ч.3  ст.27.1  «О муниципальной службе в Российской Федерации».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2.6. Работник кадровой службы органа местного самоуправления под роспись знакомит муниципального служащего с актом представителя нанимателя (работодателя) о применении к нему дисциплинарного взыскания или об отказе в применении такого взыскания в течение трех рабочих дней со дня издания акта, не считая времени отсутствия муниципального служащего на службе.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Если муниципальный служащий отказывается ознакомиться</w:t>
      </w:r>
      <w:r w:rsidR="00B36E3E">
        <w:t xml:space="preserve"> </w:t>
      </w:r>
      <w:r w:rsidRPr="009E0BEE">
        <w:t>с указанным актом под подпись, то составляется соответствующий акт.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Акт об отказе муниципального служащего от проставления подписи об ознакомлении с обозначенным выше актом представителя нанимателя (работодателя) составляется в письменной форме и должен содержать: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lastRenderedPageBreak/>
        <w:tab/>
        <w:t>- дату и номер акта;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время и место составления акта;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- фамилию, имя, отчество муниципального служащего, в отношении которого вынесен акт представителя нанимателя (работодателя),</w:t>
      </w:r>
      <w:r w:rsidRPr="009E0BEE">
        <w:br/>
        <w:t>отказавшегося ознакомиться с актом под подпись;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- факт отказа муниципального служащего проставить подпись</w:t>
      </w:r>
      <w:r w:rsidR="006827EB">
        <w:t xml:space="preserve"> </w:t>
      </w:r>
      <w:r w:rsidRPr="009E0BEE">
        <w:t>об ознакомлении с актом представителя нанимателя (работодателя);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- подписи должностного лица кадровой службы органа местного самоуправления, составившего акт, а также двух муниципальных служащих, подтверждающих отказ муниципального служащего от проставления росписи об ознакомлении с актом представителя нанимателя (работодателя).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>2.7. Копия акта представ</w:t>
      </w:r>
      <w:r w:rsidR="009A797E">
        <w:t xml:space="preserve">ителя нанимателя (работодателя) </w:t>
      </w:r>
      <w:r w:rsidRPr="009E0BEE">
        <w:t>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</w:t>
      </w:r>
      <w:r w:rsidR="009A797E">
        <w:t xml:space="preserve"> </w:t>
      </w:r>
      <w:r w:rsidRPr="009E0BEE">
        <w:t>к муниципальному служащему такого взыскания с указанием мотивов вручается муниципальному служащему под расписку в течение пяти дней</w:t>
      </w:r>
      <w:r w:rsidRPr="009E0BEE">
        <w:br/>
        <w:t>со дня издания соответствующего акта.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</w:pPr>
      <w:r w:rsidRPr="009E0BEE">
        <w:tab/>
        <w:t xml:space="preserve">2.8. Взыскания, предусмотренные  </w:t>
      </w:r>
      <w:hyperlink r:id="rId6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пунктами 1</w:t>
        </w:r>
      </w:hyperlink>
      <w:r w:rsidRPr="009E0BEE">
        <w:t> или </w:t>
      </w:r>
      <w:hyperlink r:id="rId7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2 части 1 статьи 27</w:t>
        </w:r>
      </w:hyperlink>
      <w:r w:rsidRPr="009E0BEE">
        <w:t>Федерального закона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 В указанные сроки не включается время производства по уголовному делу.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>2.9. Если в течение одного года со дня применения взыскания муниципальный служащий не был подвергнут взысканию, предусмотренному </w:t>
      </w:r>
      <w:hyperlink r:id="rId8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пунктами 1</w:t>
        </w:r>
      </w:hyperlink>
      <w:r w:rsidRPr="009E0BEE">
        <w:t> или </w:t>
      </w:r>
      <w:hyperlink r:id="rId9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2 части 1 статьи 27</w:t>
        </w:r>
      </w:hyperlink>
      <w:r w:rsidRPr="009E0BEE">
        <w:t> Федерального закона «О муниципальной службе в Российской Федерации», он считается не имеющим взыскания.</w:t>
      </w:r>
    </w:p>
    <w:p w:rsidR="009E0BEE" w:rsidRPr="009E0BEE" w:rsidRDefault="009E0BEE" w:rsidP="009E0BEE">
      <w:pPr>
        <w:pStyle w:val="a4"/>
        <w:shd w:val="clear" w:color="auto" w:fill="FFFFFF"/>
        <w:spacing w:before="0" w:beforeAutospacing="0" w:after="0" w:afterAutospacing="0"/>
        <w:jc w:val="both"/>
      </w:pPr>
      <w:r w:rsidRPr="009E0BEE">
        <w:tab/>
        <w:t xml:space="preserve">2.10. Сведения </w:t>
      </w:r>
      <w:proofErr w:type="gramStart"/>
      <w:r w:rsidRPr="009E0BEE">
        <w:t>о применении к муниципальному служащему взыскания в виде увольнения в связи с утратой</w:t>
      </w:r>
      <w:proofErr w:type="gramEnd"/>
      <w:r w:rsidRPr="009E0BEE"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 </w:t>
      </w:r>
      <w:hyperlink r:id="rId10" w:history="1">
        <w:r w:rsidRPr="009E0BEE">
          <w:rPr>
            <w:rStyle w:val="a3"/>
            <w:rFonts w:ascii="Times New Roman" w:eastAsiaTheme="majorEastAsia" w:hAnsi="Times New Roman" w:cs="Times New Roman"/>
            <w:color w:val="000000"/>
          </w:rPr>
          <w:t>статьей 15</w:t>
        </w:r>
      </w:hyperlink>
      <w:r w:rsidRPr="009E0BEE">
        <w:t> Федерального закона от 25 декабря 2008 года № 273-ФЗ «О противодействии коррупции».</w:t>
      </w:r>
    </w:p>
    <w:p w:rsidR="009E0BEE" w:rsidRPr="009E0BEE" w:rsidRDefault="009E0BEE" w:rsidP="009E0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Pr="009E0BEE" w:rsidRDefault="00286E4B" w:rsidP="009E0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Pr="009E0BEE" w:rsidRDefault="00286E4B" w:rsidP="009E0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Pr="009E0BEE" w:rsidRDefault="00286E4B" w:rsidP="009E0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E4B" w:rsidRPr="009E0BEE" w:rsidRDefault="00286E4B" w:rsidP="009E0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3D42" w:rsidRPr="009E0BEE" w:rsidRDefault="00FF3D42" w:rsidP="009E0BEE">
      <w:pPr>
        <w:spacing w:after="0" w:line="240" w:lineRule="auto"/>
        <w:rPr>
          <w:rFonts w:ascii="Times New Roman" w:hAnsi="Times New Roman" w:cs="Times New Roman"/>
        </w:rPr>
      </w:pPr>
    </w:p>
    <w:sectPr w:rsidR="00FF3D42" w:rsidRPr="009E0BEE" w:rsidSect="00C347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1037"/>
    <w:multiLevelType w:val="hybridMultilevel"/>
    <w:tmpl w:val="05D62904"/>
    <w:lvl w:ilvl="0" w:tplc="DC80D1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E4B"/>
    <w:rsid w:val="00026083"/>
    <w:rsid w:val="00037CB5"/>
    <w:rsid w:val="00097854"/>
    <w:rsid w:val="00281881"/>
    <w:rsid w:val="00286E4B"/>
    <w:rsid w:val="00303E99"/>
    <w:rsid w:val="00476EE4"/>
    <w:rsid w:val="00520932"/>
    <w:rsid w:val="00590096"/>
    <w:rsid w:val="00647C2D"/>
    <w:rsid w:val="00660256"/>
    <w:rsid w:val="006827EB"/>
    <w:rsid w:val="006C4AA7"/>
    <w:rsid w:val="00764DF0"/>
    <w:rsid w:val="0088782F"/>
    <w:rsid w:val="008E4C86"/>
    <w:rsid w:val="008E66AB"/>
    <w:rsid w:val="009A797E"/>
    <w:rsid w:val="009E0BEE"/>
    <w:rsid w:val="00B01008"/>
    <w:rsid w:val="00B10734"/>
    <w:rsid w:val="00B1577A"/>
    <w:rsid w:val="00B36E3E"/>
    <w:rsid w:val="00B5337D"/>
    <w:rsid w:val="00B64CA9"/>
    <w:rsid w:val="00C34760"/>
    <w:rsid w:val="00FF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0BEE"/>
    <w:rPr>
      <w:rFonts w:ascii="Arial" w:hAnsi="Arial" w:cs="Arial" w:hint="default"/>
      <w:sz w:val="20"/>
      <w:szCs w:val="20"/>
      <w:u w:val="single"/>
    </w:rPr>
  </w:style>
  <w:style w:type="paragraph" w:styleId="a4">
    <w:name w:val="Normal (Web)"/>
    <w:basedOn w:val="a"/>
    <w:uiPriority w:val="99"/>
    <w:semiHidden/>
    <w:unhideWhenUsed/>
    <w:rsid w:val="009E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81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60A96FA77627959E929B5D4074F5BCBDFF2FC718026816A11DA0854337C83FC588688818EE5657ICu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0A96FA77627959E929B5D4074F5BCBDFF2FC718026816A11DA0854337C83FC588688818EE5657IC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60A96FA77627959E929B5D4074F5BCBDFF2FC718026816A11DA0854337C83FC588688818EE5657ICuF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560A96FA77627959E929B5D4074F5BCBDFF2FC718026816A11DA0854337C83FC588688818EE5657ICuDF" TargetMode="External"/><Relationship Id="rId10" Type="http://schemas.openxmlformats.org/officeDocument/2006/relationships/hyperlink" Target="consultantplus://offline/ref=016ED73B72570A5AE3F90A4304AB05EDDDB7F3F1E6F5CDDF2D1F313307FC1CCE9B0DC51056q6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60A96FA77627959E929B5D4074F5BCBDFF2FC718026816A11DA0854337C83FC588688818EE5657IC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2021-04-27T05:23:00Z</cp:lastPrinted>
  <dcterms:created xsi:type="dcterms:W3CDTF">2021-04-26T10:40:00Z</dcterms:created>
  <dcterms:modified xsi:type="dcterms:W3CDTF">2021-04-27T05:25:00Z</dcterms:modified>
</cp:coreProperties>
</file>