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653" w:rsidRDefault="00526C7D" w:rsidP="00B17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26C7D" w:rsidRDefault="00526C7D" w:rsidP="00B17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БРЯНСКАЯ ОБЛАСТЬ  ПОЧЕПСКИЙ РАЙОН</w:t>
      </w:r>
    </w:p>
    <w:p w:rsidR="00526C7D" w:rsidRDefault="00526C7D" w:rsidP="00B17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МОСКОВСКАЯ СЕЛЬСКАЯ АДМИНИСТРАЦИЯ</w:t>
      </w:r>
    </w:p>
    <w:p w:rsidR="00526C7D" w:rsidRDefault="00526C7D" w:rsidP="0052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6C7D" w:rsidRPr="00930B0B" w:rsidRDefault="006353B2" w:rsidP="00982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26C7D" w:rsidRPr="00B177B6"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264D8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FF4ED2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526C7D" w:rsidRPr="002264D8" w:rsidRDefault="00526C7D" w:rsidP="00526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4D8">
        <w:rPr>
          <w:rFonts w:ascii="Times New Roman" w:hAnsi="Times New Roman" w:cs="Times New Roman"/>
          <w:sz w:val="24"/>
          <w:szCs w:val="24"/>
        </w:rPr>
        <w:t>От</w:t>
      </w:r>
      <w:r w:rsidR="002264D8">
        <w:rPr>
          <w:rFonts w:ascii="Times New Roman" w:hAnsi="Times New Roman" w:cs="Times New Roman"/>
          <w:sz w:val="24"/>
          <w:szCs w:val="24"/>
        </w:rPr>
        <w:t xml:space="preserve"> 18 февраля 2021</w:t>
      </w:r>
      <w:r w:rsidR="00982D4A" w:rsidRPr="002264D8">
        <w:rPr>
          <w:rFonts w:ascii="Times New Roman" w:hAnsi="Times New Roman" w:cs="Times New Roman"/>
          <w:sz w:val="24"/>
          <w:szCs w:val="24"/>
        </w:rPr>
        <w:t xml:space="preserve"> </w:t>
      </w:r>
      <w:r w:rsidR="009E3C16" w:rsidRPr="002264D8">
        <w:rPr>
          <w:rFonts w:ascii="Times New Roman" w:hAnsi="Times New Roman" w:cs="Times New Roman"/>
          <w:sz w:val="24"/>
          <w:szCs w:val="24"/>
        </w:rPr>
        <w:t xml:space="preserve"> года  </w:t>
      </w:r>
      <w:r w:rsidRPr="002264D8">
        <w:rPr>
          <w:rFonts w:ascii="Times New Roman" w:hAnsi="Times New Roman" w:cs="Times New Roman"/>
          <w:sz w:val="24"/>
          <w:szCs w:val="24"/>
        </w:rPr>
        <w:t xml:space="preserve"> №</w:t>
      </w:r>
      <w:r w:rsidR="002264D8">
        <w:rPr>
          <w:rFonts w:ascii="Times New Roman" w:hAnsi="Times New Roman" w:cs="Times New Roman"/>
          <w:sz w:val="24"/>
          <w:szCs w:val="24"/>
        </w:rPr>
        <w:t xml:space="preserve">  9</w:t>
      </w:r>
      <w:r w:rsidR="00982D4A" w:rsidRPr="002264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C7D" w:rsidRPr="002264D8" w:rsidRDefault="00526C7D" w:rsidP="00526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4D8">
        <w:rPr>
          <w:rFonts w:ascii="Times New Roman" w:hAnsi="Times New Roman" w:cs="Times New Roman"/>
          <w:sz w:val="24"/>
          <w:szCs w:val="24"/>
        </w:rPr>
        <w:t>П.Московский</w:t>
      </w:r>
    </w:p>
    <w:p w:rsidR="00526C7D" w:rsidRDefault="00526C7D" w:rsidP="00526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6C7D" w:rsidRPr="00930B0B" w:rsidRDefault="00526C7D" w:rsidP="00526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B0B"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</w:p>
    <w:p w:rsidR="00526C7D" w:rsidRPr="00930B0B" w:rsidRDefault="00526C7D" w:rsidP="00526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B0B">
        <w:rPr>
          <w:rFonts w:ascii="Times New Roman" w:hAnsi="Times New Roman" w:cs="Times New Roman"/>
          <w:sz w:val="24"/>
          <w:szCs w:val="24"/>
        </w:rPr>
        <w:t>№ 3 от 17.01.2018 г. «Об утверждении</w:t>
      </w:r>
    </w:p>
    <w:p w:rsidR="00526C7D" w:rsidRPr="00930B0B" w:rsidRDefault="00526C7D" w:rsidP="00526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B0B">
        <w:rPr>
          <w:rFonts w:ascii="Times New Roman" w:hAnsi="Times New Roman" w:cs="Times New Roman"/>
          <w:sz w:val="24"/>
          <w:szCs w:val="24"/>
        </w:rPr>
        <w:t>Положения о контрактном управляющем</w:t>
      </w:r>
    </w:p>
    <w:p w:rsidR="00526C7D" w:rsidRPr="00930B0B" w:rsidRDefault="00B177B6" w:rsidP="00526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B0B">
        <w:rPr>
          <w:rFonts w:ascii="Times New Roman" w:hAnsi="Times New Roman" w:cs="Times New Roman"/>
          <w:sz w:val="24"/>
          <w:szCs w:val="24"/>
        </w:rPr>
        <w:t>а</w:t>
      </w:r>
      <w:r w:rsidR="00526C7D" w:rsidRPr="00930B0B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gramStart"/>
      <w:r w:rsidR="00526C7D" w:rsidRPr="00930B0B">
        <w:rPr>
          <w:rFonts w:ascii="Times New Roman" w:hAnsi="Times New Roman" w:cs="Times New Roman"/>
          <w:sz w:val="24"/>
          <w:szCs w:val="24"/>
        </w:rPr>
        <w:t>Московского</w:t>
      </w:r>
      <w:proofErr w:type="gramEnd"/>
      <w:r w:rsidR="00526C7D" w:rsidRPr="00930B0B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9037FE" w:rsidRPr="00930B0B" w:rsidRDefault="00B177B6" w:rsidP="00526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B0B">
        <w:rPr>
          <w:rFonts w:ascii="Times New Roman" w:hAnsi="Times New Roman" w:cs="Times New Roman"/>
          <w:sz w:val="24"/>
          <w:szCs w:val="24"/>
        </w:rPr>
        <w:t>п</w:t>
      </w:r>
      <w:r w:rsidR="00526C7D" w:rsidRPr="00930B0B">
        <w:rPr>
          <w:rFonts w:ascii="Times New Roman" w:hAnsi="Times New Roman" w:cs="Times New Roman"/>
          <w:sz w:val="24"/>
          <w:szCs w:val="24"/>
        </w:rPr>
        <w:t xml:space="preserve">оселения </w:t>
      </w:r>
      <w:proofErr w:type="spellStart"/>
      <w:r w:rsidR="000621A8" w:rsidRPr="00930B0B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="000621A8" w:rsidRPr="00930B0B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526C7D" w:rsidRPr="00930B0B">
        <w:rPr>
          <w:rFonts w:ascii="Times New Roman" w:hAnsi="Times New Roman" w:cs="Times New Roman"/>
          <w:sz w:val="24"/>
          <w:szCs w:val="24"/>
        </w:rPr>
        <w:t xml:space="preserve"> </w:t>
      </w:r>
      <w:r w:rsidR="009037FE" w:rsidRPr="00930B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0621A8" w:rsidRPr="00930B0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037FE" w:rsidRPr="00930B0B">
        <w:rPr>
          <w:rFonts w:ascii="Times New Roman" w:hAnsi="Times New Roman" w:cs="Times New Roman"/>
          <w:sz w:val="24"/>
          <w:szCs w:val="24"/>
        </w:rPr>
        <w:t xml:space="preserve"> </w:t>
      </w:r>
      <w:r w:rsidR="00930B0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037FE" w:rsidRPr="00930B0B">
        <w:rPr>
          <w:rFonts w:ascii="Times New Roman" w:hAnsi="Times New Roman" w:cs="Times New Roman"/>
          <w:sz w:val="24"/>
          <w:szCs w:val="24"/>
        </w:rPr>
        <w:t>Брянской области»</w:t>
      </w:r>
    </w:p>
    <w:p w:rsidR="00A80C7C" w:rsidRPr="00930B0B" w:rsidRDefault="00A80C7C" w:rsidP="00526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53B2" w:rsidRPr="00930B0B" w:rsidRDefault="00A80C7C" w:rsidP="00526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B0B">
        <w:rPr>
          <w:rFonts w:ascii="Times New Roman" w:hAnsi="Times New Roman" w:cs="Times New Roman"/>
          <w:sz w:val="24"/>
          <w:szCs w:val="24"/>
        </w:rPr>
        <w:t xml:space="preserve">На основании Представления прокуратуры </w:t>
      </w:r>
      <w:proofErr w:type="spellStart"/>
      <w:r w:rsidRPr="00930B0B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930B0B">
        <w:rPr>
          <w:rFonts w:ascii="Times New Roman" w:hAnsi="Times New Roman" w:cs="Times New Roman"/>
          <w:sz w:val="24"/>
          <w:szCs w:val="24"/>
        </w:rPr>
        <w:t xml:space="preserve"> района об устранении нарушений законодательства о контрактной системе закупок № 42- 2021 от 15.02.2021 г.</w:t>
      </w:r>
    </w:p>
    <w:p w:rsidR="006353B2" w:rsidRPr="00930B0B" w:rsidRDefault="000621A8" w:rsidP="00526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B0B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0621A8" w:rsidRPr="00930B0B" w:rsidRDefault="000621A8" w:rsidP="00E43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B0B">
        <w:rPr>
          <w:rFonts w:ascii="Times New Roman" w:hAnsi="Times New Roman" w:cs="Times New Roman"/>
          <w:sz w:val="24"/>
          <w:szCs w:val="24"/>
        </w:rPr>
        <w:t>Внести в Положение о контрактном управляющем</w:t>
      </w:r>
      <w:r w:rsidR="003E650B" w:rsidRPr="00930B0B">
        <w:rPr>
          <w:rFonts w:ascii="Times New Roman" w:hAnsi="Times New Roman" w:cs="Times New Roman"/>
          <w:sz w:val="24"/>
          <w:szCs w:val="24"/>
        </w:rPr>
        <w:t xml:space="preserve"> администрации Московского сельского поселения </w:t>
      </w:r>
      <w:proofErr w:type="spellStart"/>
      <w:r w:rsidR="003E650B" w:rsidRPr="00930B0B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="003E650B" w:rsidRPr="00930B0B">
        <w:rPr>
          <w:rFonts w:ascii="Times New Roman" w:hAnsi="Times New Roman" w:cs="Times New Roman"/>
          <w:sz w:val="24"/>
          <w:szCs w:val="24"/>
        </w:rPr>
        <w:t xml:space="preserve"> района Брянской области следующие изменения:</w:t>
      </w:r>
    </w:p>
    <w:p w:rsidR="006353B2" w:rsidRPr="00930B0B" w:rsidRDefault="003E650B" w:rsidP="0026134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30B0B">
        <w:rPr>
          <w:rFonts w:ascii="Times New Roman" w:hAnsi="Times New Roman" w:cs="Times New Roman"/>
          <w:sz w:val="24"/>
          <w:szCs w:val="24"/>
        </w:rPr>
        <w:t>- в статье 2 Функции и полномочия контрактного управляющего</w:t>
      </w:r>
      <w:r w:rsidR="006353B2" w:rsidRPr="00930B0B">
        <w:rPr>
          <w:rFonts w:ascii="Times New Roman" w:hAnsi="Times New Roman" w:cs="Times New Roman"/>
          <w:sz w:val="24"/>
          <w:szCs w:val="24"/>
        </w:rPr>
        <w:t xml:space="preserve"> в  пункте</w:t>
      </w:r>
      <w:r w:rsidR="00B35963" w:rsidRPr="00930B0B">
        <w:rPr>
          <w:rFonts w:ascii="Times New Roman" w:hAnsi="Times New Roman" w:cs="Times New Roman"/>
          <w:sz w:val="24"/>
          <w:szCs w:val="24"/>
        </w:rPr>
        <w:t xml:space="preserve"> 7:</w:t>
      </w:r>
      <w:r w:rsidR="00261344" w:rsidRPr="00930B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E43769" w:rsidRPr="00930B0B">
        <w:rPr>
          <w:rFonts w:ascii="Times New Roman" w:hAnsi="Times New Roman" w:cs="Times New Roman"/>
          <w:sz w:val="24"/>
          <w:szCs w:val="24"/>
        </w:rPr>
        <w:t>1.П</w:t>
      </w:r>
      <w:r w:rsidR="006353B2" w:rsidRPr="00930B0B">
        <w:rPr>
          <w:rFonts w:ascii="Times New Roman" w:hAnsi="Times New Roman" w:cs="Times New Roman"/>
          <w:sz w:val="24"/>
          <w:szCs w:val="24"/>
        </w:rPr>
        <w:t>одпункт 1при планировании закупок</w:t>
      </w:r>
      <w:r w:rsidR="00502D80" w:rsidRPr="00930B0B">
        <w:rPr>
          <w:rFonts w:ascii="Times New Roman" w:hAnsi="Times New Roman" w:cs="Times New Roman"/>
          <w:sz w:val="24"/>
          <w:szCs w:val="24"/>
        </w:rPr>
        <w:t xml:space="preserve"> исключить  - утратил</w:t>
      </w:r>
      <w:r w:rsidR="006353B2" w:rsidRPr="00930B0B">
        <w:rPr>
          <w:rFonts w:ascii="Times New Roman" w:hAnsi="Times New Roman" w:cs="Times New Roman"/>
          <w:sz w:val="24"/>
          <w:szCs w:val="24"/>
        </w:rPr>
        <w:t xml:space="preserve"> силу с 01.10.2019 г. – Федеральный закон от 01.05.2019 г. № 71-ФЗ</w:t>
      </w:r>
      <w:r w:rsidR="00B25137" w:rsidRPr="00930B0B">
        <w:rPr>
          <w:rFonts w:ascii="Times New Roman" w:hAnsi="Times New Roman" w:cs="Times New Roman"/>
          <w:sz w:val="24"/>
          <w:szCs w:val="24"/>
        </w:rPr>
        <w:t>.</w:t>
      </w:r>
    </w:p>
    <w:p w:rsidR="00B25137" w:rsidRPr="00930B0B" w:rsidRDefault="00E43769" w:rsidP="0026134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30B0B">
        <w:rPr>
          <w:rFonts w:ascii="Times New Roman" w:hAnsi="Times New Roman" w:cs="Times New Roman"/>
          <w:sz w:val="24"/>
          <w:szCs w:val="24"/>
        </w:rPr>
        <w:t>2.</w:t>
      </w:r>
      <w:r w:rsidR="000F4B41" w:rsidRPr="00930B0B">
        <w:rPr>
          <w:rFonts w:ascii="Times New Roman" w:hAnsi="Times New Roman" w:cs="Times New Roman"/>
          <w:sz w:val="24"/>
          <w:szCs w:val="24"/>
        </w:rPr>
        <w:t>подпункт 2 при определении поставщиков (подрядчиков, исполнителей) дополнить следующими нормами:</w:t>
      </w:r>
    </w:p>
    <w:p w:rsidR="004849B5" w:rsidRDefault="004849B5" w:rsidP="004849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4"/>
          <w:szCs w:val="24"/>
        </w:rPr>
        <w:t>уточняет в рамках обоснования закупки начальную (максимальную)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документации о закупке;</w:t>
      </w:r>
    </w:p>
    <w:p w:rsidR="004849B5" w:rsidRDefault="00466AE0" w:rsidP="004849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49B5">
        <w:rPr>
          <w:rFonts w:ascii="Times New Roman" w:hAnsi="Times New Roman" w:cs="Times New Roman"/>
          <w:sz w:val="24"/>
          <w:szCs w:val="24"/>
        </w:rPr>
        <w:t>уточняет в рамках обоснования закупки начальную (максимальную) цену контракта, заключаемого с единственным поставщиком (подрядчиком, исполнителем);</w:t>
      </w:r>
    </w:p>
    <w:p w:rsidR="00A92FD1" w:rsidRDefault="00A92FD1" w:rsidP="00A92F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4"/>
          <w:szCs w:val="24"/>
        </w:rPr>
        <w:t>отсутствия в реестре недобросовестных поставщиков (подрядчиков, исполнителей)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закупки, если указанное требование установлено в документации о закупке;</w:t>
      </w:r>
    </w:p>
    <w:p w:rsidR="00F07EE7" w:rsidRDefault="00F07EE7" w:rsidP="00F07E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органы, определенные пунктами 24 и 25 части </w:t>
      </w:r>
      <w:r w:rsidR="00E43769">
        <w:rPr>
          <w:rFonts w:ascii="Times New Roman" w:hAnsi="Times New Roman" w:cs="Times New Roman"/>
          <w:sz w:val="24"/>
          <w:szCs w:val="24"/>
        </w:rPr>
        <w:t>1 статьи 93 Федерального закона.</w:t>
      </w:r>
    </w:p>
    <w:p w:rsidR="00E43769" w:rsidRDefault="004621EE" w:rsidP="004621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3.Подпункт 3 при исполнении, изменении, расторжении контракта дополнить следующей нормой:</w:t>
      </w:r>
    </w:p>
    <w:p w:rsidR="00F21CF3" w:rsidRDefault="004621EE" w:rsidP="00F21C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21CF3">
        <w:rPr>
          <w:rFonts w:ascii="Times New Roman" w:hAnsi="Times New Roman" w:cs="Times New Roman"/>
          <w:sz w:val="24"/>
          <w:szCs w:val="24"/>
        </w:rPr>
        <w:t>организует включение в реестр контрактов, заключенных заказчиками, информации о контрактах, заключенных заказчиками.</w:t>
      </w:r>
    </w:p>
    <w:p w:rsidR="00D43608" w:rsidRDefault="00D43608" w:rsidP="00D436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</w:t>
      </w:r>
      <w:r w:rsidR="00514B20">
        <w:rPr>
          <w:rFonts w:ascii="Times New Roman" w:hAnsi="Times New Roman" w:cs="Times New Roman"/>
          <w:sz w:val="24"/>
          <w:szCs w:val="24"/>
        </w:rPr>
        <w:t>оящее постановление обнародовать в порядке, установленном Уставом муниципального образования, а также опубликовать на официальном сайте Московской сельской администрации в сети Интернет.</w:t>
      </w:r>
    </w:p>
    <w:p w:rsidR="00514B20" w:rsidRDefault="00514B20" w:rsidP="00D436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Настоящее постановление вступает в силу со дня обнародования (опубликования). </w:t>
      </w:r>
    </w:p>
    <w:p w:rsidR="00BF0D77" w:rsidRDefault="00195286" w:rsidP="00BF0D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F0D77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BF0D7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F0D77"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BF0D77" w:rsidRDefault="00BF0D77" w:rsidP="00BF0D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0D77" w:rsidRDefault="00BF0D77" w:rsidP="00BF0D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0D77" w:rsidRDefault="00BF0D77" w:rsidP="00BF0D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Московского</w:t>
      </w:r>
      <w:proofErr w:type="gramEnd"/>
    </w:p>
    <w:p w:rsidR="00BF0D77" w:rsidRDefault="00BF0D77" w:rsidP="00BF0D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С.В.Радьков</w:t>
      </w:r>
    </w:p>
    <w:p w:rsidR="004621EE" w:rsidRDefault="004621EE" w:rsidP="004621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4B41" w:rsidRPr="003E650B" w:rsidRDefault="000F4B41" w:rsidP="0026134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0F4B41" w:rsidRPr="003E650B" w:rsidSect="00930B0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301FA"/>
    <w:multiLevelType w:val="hybridMultilevel"/>
    <w:tmpl w:val="D4D8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26C7D"/>
    <w:rsid w:val="000621A8"/>
    <w:rsid w:val="000C2078"/>
    <w:rsid w:val="000F4B41"/>
    <w:rsid w:val="00195286"/>
    <w:rsid w:val="002264D8"/>
    <w:rsid w:val="00261344"/>
    <w:rsid w:val="00273E68"/>
    <w:rsid w:val="003E650B"/>
    <w:rsid w:val="004621EE"/>
    <w:rsid w:val="00466AE0"/>
    <w:rsid w:val="004849B5"/>
    <w:rsid w:val="0049340C"/>
    <w:rsid w:val="00502D80"/>
    <w:rsid w:val="00514B20"/>
    <w:rsid w:val="00526C7D"/>
    <w:rsid w:val="006353B2"/>
    <w:rsid w:val="006B7349"/>
    <w:rsid w:val="006D28C7"/>
    <w:rsid w:val="0082068E"/>
    <w:rsid w:val="008B39CA"/>
    <w:rsid w:val="009037FE"/>
    <w:rsid w:val="00930B0B"/>
    <w:rsid w:val="00982D4A"/>
    <w:rsid w:val="009E3C16"/>
    <w:rsid w:val="00A51653"/>
    <w:rsid w:val="00A80C7C"/>
    <w:rsid w:val="00A92FD1"/>
    <w:rsid w:val="00B177B6"/>
    <w:rsid w:val="00B25137"/>
    <w:rsid w:val="00B35963"/>
    <w:rsid w:val="00BF0D77"/>
    <w:rsid w:val="00C27009"/>
    <w:rsid w:val="00D23F58"/>
    <w:rsid w:val="00D43608"/>
    <w:rsid w:val="00E43769"/>
    <w:rsid w:val="00F07EE7"/>
    <w:rsid w:val="00F13428"/>
    <w:rsid w:val="00F21CF3"/>
    <w:rsid w:val="00FF4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A8"/>
    <w:pPr>
      <w:ind w:left="720"/>
      <w:contextualSpacing/>
    </w:pPr>
  </w:style>
  <w:style w:type="paragraph" w:customStyle="1" w:styleId="ConsPlusNormal">
    <w:name w:val="ConsPlusNormal"/>
    <w:rsid w:val="00484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2021-02-16T12:06:00Z</dcterms:created>
  <dcterms:modified xsi:type="dcterms:W3CDTF">2021-02-18T06:50:00Z</dcterms:modified>
</cp:coreProperties>
</file>