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49" w:rsidRPr="00DF4851" w:rsidRDefault="00C77D49" w:rsidP="00C77D4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F4851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РОССИЙСКАЯ ФЕДЕРАЦИЯ</w:t>
      </w:r>
    </w:p>
    <w:p w:rsidR="00C77D49" w:rsidRPr="00DF4851" w:rsidRDefault="00C77D49" w:rsidP="00C77D4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F4851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БРЯНСКАЯ ОБЛАСТЬ  ПОЧЕПСКИЙ РАЙОН</w:t>
      </w:r>
    </w:p>
    <w:p w:rsidR="00C77D49" w:rsidRPr="00DF4851" w:rsidRDefault="00BE0AE1" w:rsidP="00C77D4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МОСОВСКИЙ</w:t>
      </w:r>
      <w:r w:rsidR="00C77D49" w:rsidRPr="00DF4851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СЕЛЬСКИЙ СОВЕТ НАРОДНЫХ ДЕПУТАТОВ</w:t>
      </w:r>
    </w:p>
    <w:p w:rsidR="00C77D49" w:rsidRPr="00DF4851" w:rsidRDefault="00C77D49" w:rsidP="00C77D4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C77D49" w:rsidRPr="00DF4851" w:rsidRDefault="00C77D49" w:rsidP="00C77D4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F4851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РЕШЕНИЕ</w:t>
      </w:r>
    </w:p>
    <w:p w:rsidR="00C77D49" w:rsidRPr="00DF4851" w:rsidRDefault="00C77D49" w:rsidP="00C77D4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C77D49" w:rsidRPr="00DF4851" w:rsidRDefault="00C77D49" w:rsidP="00C77D4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C77D49" w:rsidRPr="00C77D49" w:rsidRDefault="00EB024A" w:rsidP="00C77D4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от 25 марта .2022   № 85</w:t>
      </w:r>
      <w:r w:rsidR="007F3F1E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C77D49" w:rsidRPr="00C77D49" w:rsidRDefault="007F3F1E" w:rsidP="00C77D4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Start"/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.М</w:t>
      </w:r>
      <w:proofErr w:type="gramEnd"/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осковский</w:t>
      </w:r>
    </w:p>
    <w:p w:rsidR="00C77D49" w:rsidRPr="00C77D49" w:rsidRDefault="00C77D49" w:rsidP="00C77D4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C77D49" w:rsidRPr="00C77D49" w:rsidRDefault="00C77D49" w:rsidP="00C77D49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D49">
        <w:rPr>
          <w:rFonts w:ascii="Times New Roman" w:eastAsia="Times New Roman" w:hAnsi="Times New Roman" w:cs="Times New Roman"/>
          <w:color w:val="000000"/>
          <w:sz w:val="24"/>
          <w:szCs w:val="24"/>
        </w:rPr>
        <w:t>О принятии к осуществлению части полномочий</w:t>
      </w:r>
    </w:p>
    <w:p w:rsidR="00C77D49" w:rsidRPr="00C77D49" w:rsidRDefault="00C77D49" w:rsidP="00C77D49">
      <w:pPr>
        <w:pStyle w:val="a4"/>
        <w:rPr>
          <w:rStyle w:val="FontStyle11"/>
        </w:rPr>
      </w:pPr>
      <w:r w:rsidRPr="00C77D49">
        <w:rPr>
          <w:rFonts w:ascii="Times New Roman" w:hAnsi="Times New Roman" w:cs="Times New Roman"/>
          <w:sz w:val="24"/>
          <w:szCs w:val="24"/>
        </w:rPr>
        <w:t>в области градостроительной деятельности</w:t>
      </w:r>
    </w:p>
    <w:p w:rsidR="00C77D49" w:rsidRPr="00C77D49" w:rsidRDefault="00C77D49" w:rsidP="00C77D49">
      <w:pPr>
        <w:pStyle w:val="Style4"/>
        <w:keepNext/>
        <w:keepLines/>
        <w:spacing w:line="240" w:lineRule="auto"/>
        <w:ind w:left="60"/>
        <w:jc w:val="center"/>
        <w:rPr>
          <w:rStyle w:val="FontStyle11"/>
        </w:rPr>
      </w:pPr>
    </w:p>
    <w:p w:rsidR="00C77D49" w:rsidRPr="00C77D49" w:rsidRDefault="00C77D49" w:rsidP="00C77D49">
      <w:pPr>
        <w:pStyle w:val="Style4"/>
        <w:keepNext/>
        <w:keepLines/>
        <w:spacing w:line="240" w:lineRule="auto"/>
        <w:ind w:left="60"/>
        <w:jc w:val="center"/>
        <w:rPr>
          <w:rStyle w:val="FontStyle11"/>
        </w:rPr>
      </w:pPr>
    </w:p>
    <w:p w:rsidR="00C77D49" w:rsidRPr="00C77D49" w:rsidRDefault="00C77D49" w:rsidP="00C77D49">
      <w:pPr>
        <w:pStyle w:val="Style4"/>
        <w:keepNext/>
        <w:keepLines/>
        <w:spacing w:line="240" w:lineRule="auto"/>
        <w:ind w:left="60"/>
        <w:jc w:val="center"/>
        <w:rPr>
          <w:rStyle w:val="FontStyle11"/>
        </w:rPr>
      </w:pPr>
    </w:p>
    <w:p w:rsidR="00C77D49" w:rsidRPr="00C77D49" w:rsidRDefault="00C77D49" w:rsidP="00C77D49">
      <w:pPr>
        <w:pStyle w:val="Style4"/>
        <w:keepNext/>
        <w:keepLines/>
        <w:spacing w:line="240" w:lineRule="auto"/>
        <w:ind w:left="60"/>
        <w:jc w:val="center"/>
      </w:pPr>
    </w:p>
    <w:p w:rsidR="00C77D49" w:rsidRDefault="00C77D49" w:rsidP="00C77D49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4"/>
          <w:szCs w:val="24"/>
        </w:rPr>
      </w:pPr>
      <w:proofErr w:type="gramStart"/>
      <w:r w:rsidRPr="00C77D49">
        <w:rPr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BE0AE1">
        <w:rPr>
          <w:sz w:val="24"/>
          <w:szCs w:val="24"/>
        </w:rPr>
        <w:t>Мосовского</w:t>
      </w:r>
      <w:proofErr w:type="spellEnd"/>
      <w:r w:rsidRPr="00C77D49">
        <w:rPr>
          <w:sz w:val="24"/>
          <w:szCs w:val="24"/>
        </w:rPr>
        <w:t xml:space="preserve"> сельского поселения, </w:t>
      </w:r>
      <w:r w:rsidR="00C81842">
        <w:rPr>
          <w:rStyle w:val="FontStyle12"/>
          <w:sz w:val="24"/>
          <w:szCs w:val="24"/>
        </w:rPr>
        <w:t xml:space="preserve">на основании решения Почепского районного Совета народных </w:t>
      </w:r>
      <w:r w:rsidR="00C81842" w:rsidRPr="00311015">
        <w:rPr>
          <w:rStyle w:val="FontStyle12"/>
          <w:sz w:val="24"/>
          <w:szCs w:val="24"/>
        </w:rPr>
        <w:t>депутатов №</w:t>
      </w:r>
      <w:r w:rsidR="00C81842">
        <w:rPr>
          <w:rStyle w:val="FontStyle12"/>
          <w:sz w:val="24"/>
          <w:szCs w:val="24"/>
        </w:rPr>
        <w:t>219</w:t>
      </w:r>
      <w:r w:rsidR="00C81842" w:rsidRPr="00311015">
        <w:rPr>
          <w:rStyle w:val="FontStyle12"/>
          <w:sz w:val="24"/>
          <w:szCs w:val="24"/>
        </w:rPr>
        <w:t xml:space="preserve"> от </w:t>
      </w:r>
      <w:r w:rsidR="00C81842">
        <w:rPr>
          <w:rStyle w:val="FontStyle12"/>
          <w:sz w:val="24"/>
          <w:szCs w:val="24"/>
        </w:rPr>
        <w:t>15.03</w:t>
      </w:r>
      <w:r w:rsidR="00C81842" w:rsidRPr="00311015">
        <w:rPr>
          <w:rStyle w:val="FontStyle12"/>
          <w:sz w:val="24"/>
          <w:szCs w:val="24"/>
        </w:rPr>
        <w:t>.202</w:t>
      </w:r>
      <w:r w:rsidR="00C81842">
        <w:rPr>
          <w:rStyle w:val="FontStyle12"/>
          <w:sz w:val="24"/>
          <w:szCs w:val="24"/>
        </w:rPr>
        <w:t>2</w:t>
      </w:r>
      <w:r w:rsidR="00C81842" w:rsidRPr="00311015">
        <w:rPr>
          <w:rStyle w:val="FontStyle12"/>
          <w:sz w:val="24"/>
          <w:szCs w:val="24"/>
        </w:rPr>
        <w:t xml:space="preserve"> г.</w:t>
      </w:r>
      <w:r w:rsidR="00C81842" w:rsidRPr="00A1149F">
        <w:rPr>
          <w:rStyle w:val="FontStyle12"/>
          <w:sz w:val="24"/>
          <w:szCs w:val="24"/>
        </w:rPr>
        <w:t xml:space="preserve"> «О передаче части полномочий муниципального образования «Почепский</w:t>
      </w:r>
      <w:r w:rsidR="00C81842">
        <w:rPr>
          <w:rStyle w:val="FontStyle12"/>
          <w:sz w:val="24"/>
          <w:szCs w:val="24"/>
        </w:rPr>
        <w:t xml:space="preserve"> муниципальный район</w:t>
      </w:r>
      <w:r w:rsidR="00C81842" w:rsidRPr="00A1149F">
        <w:rPr>
          <w:rStyle w:val="FontStyle12"/>
          <w:sz w:val="24"/>
          <w:szCs w:val="24"/>
        </w:rPr>
        <w:t xml:space="preserve"> </w:t>
      </w:r>
      <w:r w:rsidR="00C81842">
        <w:rPr>
          <w:rStyle w:val="FontStyle12"/>
          <w:sz w:val="24"/>
          <w:szCs w:val="24"/>
        </w:rPr>
        <w:t>Брянской области»</w:t>
      </w:r>
      <w:r w:rsidR="00C81842" w:rsidRPr="00A1149F">
        <w:rPr>
          <w:rStyle w:val="FontStyle12"/>
          <w:sz w:val="24"/>
          <w:szCs w:val="24"/>
        </w:rPr>
        <w:t xml:space="preserve"> сельским поселениям»</w:t>
      </w:r>
      <w:r w:rsidR="00C81842">
        <w:rPr>
          <w:rStyle w:val="FontStyle12"/>
          <w:sz w:val="24"/>
          <w:szCs w:val="24"/>
        </w:rPr>
        <w:t xml:space="preserve"> </w:t>
      </w:r>
      <w:proofErr w:type="spellStart"/>
      <w:r w:rsidR="00BE0AE1">
        <w:rPr>
          <w:sz w:val="24"/>
          <w:szCs w:val="24"/>
        </w:rPr>
        <w:t>Мосовский</w:t>
      </w:r>
      <w:proofErr w:type="spellEnd"/>
      <w:r w:rsidRPr="00C77D49">
        <w:rPr>
          <w:sz w:val="24"/>
          <w:szCs w:val="24"/>
        </w:rPr>
        <w:t xml:space="preserve"> сельский Совет народных депутатов</w:t>
      </w:r>
      <w:proofErr w:type="gramEnd"/>
    </w:p>
    <w:p w:rsidR="00C81842" w:rsidRPr="00C77D49" w:rsidRDefault="00C81842" w:rsidP="00C77D49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4"/>
          <w:szCs w:val="24"/>
        </w:rPr>
      </w:pPr>
    </w:p>
    <w:p w:rsidR="00C77D49" w:rsidRPr="00C77D49" w:rsidRDefault="00C81842" w:rsidP="00C77D49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РЕШИЛ</w:t>
      </w:r>
      <w:r w:rsidR="00C77D49" w:rsidRPr="00C77D49">
        <w:rPr>
          <w:sz w:val="24"/>
          <w:szCs w:val="24"/>
        </w:rPr>
        <w:t>:</w:t>
      </w:r>
    </w:p>
    <w:p w:rsidR="00C77D49" w:rsidRPr="00C77D49" w:rsidRDefault="00C77D49" w:rsidP="00C77D49">
      <w:pPr>
        <w:pStyle w:val="3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4"/>
          <w:szCs w:val="24"/>
        </w:rPr>
      </w:pPr>
      <w:bookmarkStart w:id="0" w:name="_GoBack"/>
      <w:bookmarkEnd w:id="0"/>
    </w:p>
    <w:p w:rsidR="00C77D49" w:rsidRPr="00C77D49" w:rsidRDefault="00C77D49" w:rsidP="00C77D49">
      <w:pPr>
        <w:pStyle w:val="3"/>
        <w:numPr>
          <w:ilvl w:val="0"/>
          <w:numId w:val="1"/>
        </w:numPr>
        <w:shd w:val="clear" w:color="auto" w:fill="auto"/>
        <w:tabs>
          <w:tab w:val="left" w:pos="834"/>
          <w:tab w:val="left" w:leader="underscore" w:pos="7674"/>
        </w:tabs>
        <w:spacing w:line="240" w:lineRule="auto"/>
        <w:ind w:firstLine="560"/>
        <w:jc w:val="both"/>
        <w:rPr>
          <w:sz w:val="24"/>
          <w:szCs w:val="24"/>
        </w:rPr>
      </w:pPr>
      <w:r w:rsidRPr="00C77D49">
        <w:rPr>
          <w:sz w:val="24"/>
          <w:szCs w:val="24"/>
        </w:rPr>
        <w:t xml:space="preserve"> </w:t>
      </w:r>
      <w:proofErr w:type="gramStart"/>
      <w:r w:rsidRPr="00C77D49">
        <w:rPr>
          <w:sz w:val="24"/>
          <w:szCs w:val="24"/>
        </w:rPr>
        <w:t xml:space="preserve">Принять </w:t>
      </w:r>
      <w:r w:rsidRPr="00C77D49">
        <w:rPr>
          <w:rStyle w:val="FontStyle12"/>
          <w:sz w:val="24"/>
          <w:szCs w:val="24"/>
        </w:rPr>
        <w:t xml:space="preserve">от муниципального образования «Почепский район» к  осуществлению </w:t>
      </w:r>
      <w:r w:rsidRPr="00C77D49">
        <w:rPr>
          <w:sz w:val="24"/>
          <w:szCs w:val="24"/>
        </w:rPr>
        <w:t xml:space="preserve">части полномочий в области градостроительной деятельности в пределах компетенции, установленной уставом </w:t>
      </w:r>
      <w:proofErr w:type="spellStart"/>
      <w:r w:rsidR="00BE0AE1">
        <w:rPr>
          <w:sz w:val="24"/>
          <w:szCs w:val="24"/>
        </w:rPr>
        <w:t>Мосовского</w:t>
      </w:r>
      <w:proofErr w:type="spellEnd"/>
      <w:r w:rsidRPr="00C77D49">
        <w:rPr>
          <w:sz w:val="24"/>
          <w:szCs w:val="24"/>
        </w:rPr>
        <w:t xml:space="preserve"> сельского поселения </w:t>
      </w:r>
      <w:proofErr w:type="spellStart"/>
      <w:r w:rsidRPr="00C77D49">
        <w:rPr>
          <w:sz w:val="24"/>
          <w:szCs w:val="24"/>
        </w:rPr>
        <w:t>Почепского</w:t>
      </w:r>
      <w:proofErr w:type="spellEnd"/>
      <w:r w:rsidRPr="00C77D49">
        <w:rPr>
          <w:sz w:val="24"/>
          <w:szCs w:val="24"/>
        </w:rPr>
        <w:t xml:space="preserve"> муниципального района Брянской области по решению вопросов местного значения на 2022 год, в части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утверждение местных нормативов градостроительного</w:t>
      </w:r>
      <w:proofErr w:type="gramEnd"/>
      <w:r w:rsidRPr="00C77D49">
        <w:rPr>
          <w:sz w:val="24"/>
          <w:szCs w:val="24"/>
        </w:rPr>
        <w:t xml:space="preserve"> проектирования.</w:t>
      </w:r>
    </w:p>
    <w:p w:rsidR="00C77D49" w:rsidRDefault="00C77D49" w:rsidP="00C77D49">
      <w:pPr>
        <w:pStyle w:val="a5"/>
        <w:numPr>
          <w:ilvl w:val="0"/>
          <w:numId w:val="1"/>
        </w:numPr>
        <w:spacing w:after="0" w:line="240" w:lineRule="auto"/>
        <w:ind w:left="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77D49">
        <w:rPr>
          <w:rFonts w:ascii="Times New Roman" w:eastAsia="Times New Roman" w:hAnsi="Times New Roman" w:cs="Times New Roman"/>
          <w:sz w:val="24"/>
          <w:szCs w:val="24"/>
        </w:rPr>
        <w:t xml:space="preserve">Поручить </w:t>
      </w:r>
      <w:r w:rsidR="00BD7ED3">
        <w:rPr>
          <w:rFonts w:ascii="Times New Roman" w:eastAsia="Times New Roman" w:hAnsi="Times New Roman" w:cs="Times New Roman"/>
          <w:sz w:val="24"/>
          <w:szCs w:val="24"/>
        </w:rPr>
        <w:t>и.о. главы</w:t>
      </w:r>
      <w:r w:rsidRPr="00C77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AE1">
        <w:rPr>
          <w:rFonts w:ascii="Times New Roman" w:eastAsia="Times New Roman" w:hAnsi="Times New Roman" w:cs="Times New Roman"/>
          <w:sz w:val="24"/>
          <w:szCs w:val="24"/>
        </w:rPr>
        <w:t>Мос</w:t>
      </w:r>
      <w:r w:rsidR="00BD7ED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E0AE1">
        <w:rPr>
          <w:rFonts w:ascii="Times New Roman" w:eastAsia="Times New Roman" w:hAnsi="Times New Roman" w:cs="Times New Roman"/>
          <w:sz w:val="24"/>
          <w:szCs w:val="24"/>
        </w:rPr>
        <w:t>овского</w:t>
      </w:r>
      <w:r w:rsidRPr="00C77D4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заключить с </w:t>
      </w:r>
      <w:proofErr w:type="spellStart"/>
      <w:r w:rsidRPr="00C77D49">
        <w:rPr>
          <w:rFonts w:ascii="Times New Roman" w:eastAsia="Times New Roman" w:hAnsi="Times New Roman" w:cs="Times New Roman"/>
          <w:sz w:val="24"/>
          <w:szCs w:val="24"/>
        </w:rPr>
        <w:t>Почепским</w:t>
      </w:r>
      <w:proofErr w:type="spellEnd"/>
      <w:r w:rsidRPr="00C77D49">
        <w:rPr>
          <w:rFonts w:ascii="Times New Roman" w:eastAsia="Times New Roman" w:hAnsi="Times New Roman" w:cs="Times New Roman"/>
          <w:sz w:val="24"/>
          <w:szCs w:val="24"/>
        </w:rPr>
        <w:t xml:space="preserve"> районным Советом народных депутатов Соглашение о принятии Администрацией  </w:t>
      </w:r>
      <w:proofErr w:type="spellStart"/>
      <w:r w:rsidR="00BE0AE1">
        <w:rPr>
          <w:rFonts w:ascii="Times New Roman" w:eastAsia="Times New Roman" w:hAnsi="Times New Roman" w:cs="Times New Roman"/>
          <w:sz w:val="24"/>
          <w:szCs w:val="24"/>
        </w:rPr>
        <w:t>Мосовского</w:t>
      </w:r>
      <w:proofErr w:type="spellEnd"/>
      <w:r w:rsidRPr="00C77D4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77D49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C77D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полномочия</w:t>
      </w:r>
      <w:r w:rsidRPr="00C77D49">
        <w:rPr>
          <w:rFonts w:ascii="Times New Roman" w:hAnsi="Times New Roman" w:cs="Times New Roman"/>
          <w:sz w:val="24"/>
          <w:szCs w:val="24"/>
        </w:rPr>
        <w:t>, указанные в пункте 1 настоящего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D49" w:rsidRPr="00C77D49" w:rsidRDefault="00C77D49" w:rsidP="00C77D49">
      <w:pPr>
        <w:pStyle w:val="a5"/>
        <w:numPr>
          <w:ilvl w:val="0"/>
          <w:numId w:val="1"/>
        </w:numPr>
        <w:spacing w:after="0" w:line="240" w:lineRule="auto"/>
        <w:ind w:left="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77D49">
        <w:rPr>
          <w:rFonts w:ascii="Times New Roman" w:eastAsia="Times New Roman" w:hAnsi="Times New Roman" w:cs="Times New Roman"/>
          <w:sz w:val="24"/>
          <w:szCs w:val="24"/>
        </w:rPr>
        <w:t>Утвердить текст соглашения о передаче полномочий, указанных в пункте первом настоящего решения, согласно приложению 1 к настоящему решению.</w:t>
      </w:r>
    </w:p>
    <w:p w:rsidR="00C77D49" w:rsidRPr="00C77D49" w:rsidRDefault="00C77D49" w:rsidP="00C77D49">
      <w:pPr>
        <w:pStyle w:val="a5"/>
        <w:numPr>
          <w:ilvl w:val="0"/>
          <w:numId w:val="1"/>
        </w:numPr>
        <w:spacing w:after="0" w:line="240" w:lineRule="auto"/>
        <w:ind w:left="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77D49">
        <w:rPr>
          <w:rFonts w:ascii="Times New Roman" w:eastAsia="Times New Roman" w:hAnsi="Times New Roman" w:cs="Times New Roman"/>
          <w:sz w:val="24"/>
          <w:szCs w:val="24"/>
        </w:rPr>
        <w:t>Направить настоящее решение в Почепский районный Совет народных депутатов, администрацию Почепского района.</w:t>
      </w:r>
      <w:r w:rsidRPr="00C77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D49" w:rsidRPr="00C77D49" w:rsidRDefault="00C77D49" w:rsidP="00C77D49">
      <w:pPr>
        <w:pStyle w:val="a5"/>
        <w:numPr>
          <w:ilvl w:val="0"/>
          <w:numId w:val="1"/>
        </w:numPr>
        <w:spacing w:after="0" w:line="240" w:lineRule="auto"/>
        <w:ind w:left="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77D49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 и распространяется на правоотношения, возникающие с 1 января 2022 года.</w:t>
      </w:r>
    </w:p>
    <w:p w:rsidR="00C77D49" w:rsidRPr="00C77D49" w:rsidRDefault="00C77D49" w:rsidP="00C77D49">
      <w:pPr>
        <w:pStyle w:val="a5"/>
        <w:numPr>
          <w:ilvl w:val="0"/>
          <w:numId w:val="1"/>
        </w:numPr>
        <w:spacing w:after="0" w:line="240" w:lineRule="auto"/>
        <w:ind w:left="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77D49">
        <w:rPr>
          <w:rFonts w:ascii="Times New Roman" w:eastAsia="Times New Roman" w:hAnsi="Times New Roman" w:cs="Times New Roman"/>
          <w:sz w:val="24"/>
          <w:szCs w:val="24"/>
        </w:rPr>
        <w:t>Настоящее решение обнародовать в установленном порядке.</w:t>
      </w:r>
    </w:p>
    <w:p w:rsidR="00C77D49" w:rsidRPr="00C77D49" w:rsidRDefault="00C77D49" w:rsidP="00C77D49">
      <w:pPr>
        <w:pStyle w:val="a5"/>
        <w:numPr>
          <w:ilvl w:val="0"/>
          <w:numId w:val="1"/>
        </w:numPr>
        <w:spacing w:after="0" w:line="240" w:lineRule="auto"/>
        <w:ind w:left="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77D49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решения оставляю за собой. </w:t>
      </w:r>
    </w:p>
    <w:p w:rsidR="00C77D49" w:rsidRPr="00C77D49" w:rsidRDefault="00C77D49" w:rsidP="00C77D49">
      <w:pPr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C77D49" w:rsidRPr="00C77D49" w:rsidRDefault="00BD7ED3" w:rsidP="00C77D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лавы</w:t>
      </w:r>
      <w:r w:rsidR="00C77D49" w:rsidRPr="00C77D49">
        <w:rPr>
          <w:rFonts w:ascii="Times New Roman" w:hAnsi="Times New Roman" w:cs="Times New Roman"/>
          <w:sz w:val="24"/>
          <w:szCs w:val="24"/>
        </w:rPr>
        <w:t xml:space="preserve"> </w:t>
      </w:r>
      <w:r w:rsidR="00BE0AE1">
        <w:rPr>
          <w:rFonts w:ascii="Times New Roman" w:hAnsi="Times New Roman" w:cs="Times New Roman"/>
          <w:sz w:val="24"/>
          <w:szCs w:val="24"/>
        </w:rPr>
        <w:t>Мос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E0AE1">
        <w:rPr>
          <w:rFonts w:ascii="Times New Roman" w:hAnsi="Times New Roman" w:cs="Times New Roman"/>
          <w:sz w:val="24"/>
          <w:szCs w:val="24"/>
        </w:rPr>
        <w:t>овского</w:t>
      </w:r>
    </w:p>
    <w:p w:rsidR="00C77D49" w:rsidRPr="00C77D49" w:rsidRDefault="00C77D49" w:rsidP="00C77D49">
      <w:pPr>
        <w:jc w:val="both"/>
        <w:rPr>
          <w:rFonts w:ascii="Times New Roman" w:hAnsi="Times New Roman" w:cs="Times New Roman"/>
          <w:sz w:val="24"/>
          <w:szCs w:val="24"/>
        </w:rPr>
      </w:pPr>
      <w:r w:rsidRPr="00C77D49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</w:t>
      </w:r>
      <w:r w:rsidR="00BE0AE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D7ED3">
        <w:rPr>
          <w:rFonts w:ascii="Times New Roman" w:hAnsi="Times New Roman" w:cs="Times New Roman"/>
          <w:sz w:val="24"/>
          <w:szCs w:val="24"/>
        </w:rPr>
        <w:t xml:space="preserve">       И.Н.Кравцова</w:t>
      </w:r>
    </w:p>
    <w:p w:rsidR="00C77D49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49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49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49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49" w:rsidRPr="00234D0E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D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</w:t>
      </w:r>
    </w:p>
    <w:p w:rsidR="00C77D49" w:rsidRPr="00234D0E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</w:t>
      </w:r>
      <w:r w:rsidR="00BE0AE1"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 w:rsidR="00C05DD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E0AE1"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</w:t>
      </w:r>
      <w:r w:rsidRPr="00234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</w:t>
      </w:r>
    </w:p>
    <w:p w:rsidR="00C77D49" w:rsidRPr="00234D0E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D0E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</w:t>
      </w:r>
      <w:r w:rsidR="003C4D19">
        <w:rPr>
          <w:rFonts w:ascii="Times New Roman" w:eastAsia="Times New Roman" w:hAnsi="Times New Roman" w:cs="Times New Roman"/>
          <w:color w:val="000000"/>
          <w:sz w:val="24"/>
          <w:szCs w:val="24"/>
        </w:rPr>
        <w:t>ых депутатов от 25.03.2022 № 87а</w:t>
      </w:r>
      <w:r w:rsidRPr="00234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77D49" w:rsidRPr="00234D0E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49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ПЕРЕДАЧЕ ОСУЩЕСТВЛЕНИЯ ЧАСТИ ПОЛНОМОЧИЙ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C77D49" w:rsidRPr="00234D0E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234D0E">
        <w:rPr>
          <w:rFonts w:ascii="Times New Roman" w:hAnsi="Times New Roman" w:cs="Times New Roman"/>
          <w:i/>
          <w:color w:val="000000"/>
          <w:sz w:val="16"/>
          <w:szCs w:val="16"/>
        </w:rPr>
        <w:t>(</w:t>
      </w:r>
      <w:r w:rsidRPr="00234D0E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регистрационный номер соглашения)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Почеп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»______________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Почепского района, именуемая в дальнейшем «Администрация района», в лице главы администрации Почепского района Москвичева Андрея Вячеславовича, действующего на основании Устава, с одной стороны, и ________________________ сельская 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менуемая в дальнейшем «Администрация поселения» в лице главы администрации ________________________ сельского поселения, __________________________, действующего на основании Устава ______________________ сельского поселения, с другой стороны, вместе именуемые «Стороны», руководствуясь пунктом 4 статьи 15 Федерального закона от 6 октября 2003 года № 131 -ФЗ "Об общих принципах организации местного самоуправления в Российской Федерации", Уставом Почепского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Брянской области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Уставом ________________________ сельского поселения, решением Почепского районного Совета народных депутатов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 г.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передаче части полномочий муниципального образования «Почепский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муниципальный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Брянской области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» сельским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»,  решением Совета народных депутатов __________________________ сельского поселения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______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«О принятии к осуществлению части полномочий органов местного самоуправления муниципального района», заключили настоящее Соглашение о нижеследующем: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ПРЕДМЕТ СОГЛАШЕНИЯ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hAnsi="Times New Roman" w:cs="Times New Roman"/>
          <w:sz w:val="24"/>
          <w:szCs w:val="24"/>
        </w:rPr>
        <w:t>1.1. Настоящее Соглашение закрепляет передачу Администрации поселения осуществления части полномочий Администрации района. Администрация Почепского района в лице  главы администрации Почепского района  Москвичева Андрея Вячеславовича передаёт, а ______________________________  сельская администрация  в лице главы администрации ___________________________________ сельского поселения ________________________ 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7E4">
        <w:rPr>
          <w:rFonts w:ascii="Times New Roman" w:hAnsi="Times New Roman" w:cs="Times New Roman"/>
          <w:sz w:val="24"/>
          <w:szCs w:val="24"/>
        </w:rPr>
        <w:t xml:space="preserve">осуществление полномочий по решению вопросов местного значения </w:t>
      </w:r>
      <w:r w:rsidRPr="00563DF2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Pr="00563DF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2.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ПОРЯДОК ОПРЕДЕЛЕНИЯ ЕЖЕГОДНОГО РАЗМЕРА ИНЫХ МЕЖБЮДЖЕТНЫХ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ТРАНСФЕРТОВ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Финансовые средства, необходимые для исполнения полномочия, предусмотренного пунктом 1.1. настоящего Соглашения, предоставляются ежегодно из бюджета Почепского муниципального района Брянской области в бюджет _________________________ сельского поселения Почепского муниципального района Брянской области  в форме иных межбюджетных трансфертов.</w:t>
      </w:r>
    </w:p>
    <w:p w:rsidR="00C77D49" w:rsidRPr="00AB27E4" w:rsidRDefault="00C77D49" w:rsidP="00C77D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2.2.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иных межбюджетных трансфертов по осуществление полномочий </w:t>
      </w:r>
      <w:r w:rsidRPr="00234D0E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 в соответствии с законодательством Российской Федерации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Пределах бюджетных ассигнований и лимитов бюджетных обязательств на указанные цели, предусмотренных на очередной финансовый год.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2.3. Размер иных межбюджетных трансфертов, передаваемых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из бюджета Почепского муниципального района Брянской области в бюджет _________________________ сельского поселения Почепского муниципального района Брянской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области,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__________________ рублей. 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Формирование, перечисление и учет иных межбюджетных трансфертов, предоставляемых из бюджета  Почепского муниципального района бюджету  поселения на реализацию полномочий, указанных в пункте 1.1 настоящего Соглашения, осуществляется в соответствии с бюджетным законодательством Российской Федерации  администрацией Почепского района.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ПРАВА И ОБЯЗАННОСТИ СТОРОН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Почепского района имеет право: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Получать от Администрации поселения устную и письменную информацию в связи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осуществлением ими полномочий, перечень должностных лиц с указанием выполняемых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ими функций по осуществлению этих полномочий;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3.1.2.3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апрашивать копии муниципальных правовых актов органов и должностных лиц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поселения, принятых в части осуществления переданных полномочий;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3.1.3. Обжаловать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установленном законодательством порядке муниципальные правовые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      Администрации       поселения,       принятые       в       части       осуществления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переданных полномочий;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3.1.4.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осуществление переданных полномочий, а так же использование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предоставленных на эти цели финансовых средств и материальных ресурсов в порядке,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предусмотренном пунктом 4 настоящего Соглашения;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3.1.5. 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Истребовать       в       судебном   порядке   финансовые   средства,   переданные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поселения для выполнения обязательств по осуществлению полномочий,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их невыполнения или ненадлежащего выполнения.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Почепского района обязана: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3.2.1.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Обеспечивать      Администрацию      поселения      финансовыми      средствами      и материальными ресурсами,       необходимыми      для       осуществления      переданных полномочий,   в   пределах, предусмотренных на эти цели нормативным правовым актом муниципального образования о местном бюджете поселения на финансовый год; 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3.2.2. Представлять   Администрации   поселения   информацию,   необходимую   для осуществления переданных полномочий;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3.2.3.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Рассматривать предложения органов и должностных лиц Администрации поселения по вопросам осуществления ими переданных полномочий.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3.3. 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поселения имеет право: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3.3.1.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Издавать муниципальные правовые     акты, регулирующие     осуществление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поселения переданных полномочий в соответствии с федеральными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 и законами Брянской области;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3.3.2.  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   в    Администрации   района   информацию, необходимую   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 переданных полномочий;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3.3.3.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Выступать    заказчиком    на   выполнение работ и    оказание услуг, связанных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осуществлением переданных полномочий.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поселения обязана:</w:t>
      </w:r>
    </w:p>
    <w:p w:rsidR="00C77D49" w:rsidRPr="00AB27E4" w:rsidRDefault="00C77D49" w:rsidP="00C77D4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3.4.1.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переданные полномочия в соответствии с требованиями действующего законодательства;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3.4.2.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выделенные для осуществления переданных полномочий финансовые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 материальные ресурсы по целевому" назначению;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должностных лиц, уполномоченных осуществлять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переданные полномочия;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3.4.4.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Администрации района по их запросу документы и иную информацию об осуществлении переданных полномочий в установленный в письменном запросе срок;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3.4.5.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    условия     для     проведения     Администрацией     района     проверок осуществления переданных полномочий;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3.4.6.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Возвратить неиспользо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ванные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финансовые средства и материальные ресурсы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прекращения осуществления переданных полномочий.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ОТВЕТСТВЕННОСТЬ СТОРОН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Pr="00AB27E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иных межбюджетных трансферт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за вычетом фактических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расходов, подтвержденных документально, в срок _________ с момента подписания Соглашения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о расторжении или        получения письменного уведомления о расторжении Соглашения, а также уплату неустойки в размере ___% от суммы иных межбюджетных трансфертов за отчетный год, выделяемых из бюджета Почепского района на осуществление указанных полномочий.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Администрация поселения несет ответственность за осуществление переданных ей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 в той мере, в какой эти полномочия обеспечены финансовыми средствами.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4.3.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Администрация поселения вправе требовать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расторжени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данного Соглашения, уплаты неустойки в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___% от суммы иных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межбюджетных трансфертов за отчетный год, а также возмещения понесенных убытков в части, не покрытой неустойкой.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ПОРЯДОК РАЗРЕШЕНИЯ СПОРОВ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5.1. 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споры, возникшие между Сторонами по настоящему Соглашению, разрешаются ими путем переговоров.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 урегулирования возникшего спора Стороны разрешают его в суде в соответствии с действующим законодательством Российской Федерации.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ОСНОВАНИЕ И ПОРЯДОК ПРЕКРАЩЕНИЯ ДЕЙСТВИЯ СОГЛАШЕНИЯ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настоящего Соглашения может быть прекращено досрочно: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6.1.1.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соглашению Сторон.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6.1.2.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одностороннем порядке в случае: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действующего законодательства Российской Федерации и (или) законодательства Брянской области;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неисполнения или ненадлежащего исполнения одной из Сторон своих обязательств в соответствии с настоящим Соглашением;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района самостоятельно.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связанные с досрочным расторжением соглашения.</w:t>
      </w:r>
    </w:p>
    <w:p w:rsidR="00C77D49" w:rsidRPr="00AB27E4" w:rsidRDefault="00C77D49" w:rsidP="00C77D49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77D49" w:rsidRPr="00AB27E4" w:rsidRDefault="00C77D49" w:rsidP="00C77D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7.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СРОК ДЕЙСТВИЯ НАСТОЯЩЕГО СОГЛАШЕНИЯ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Соглашение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тупает в силу с " 1" января 2022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действия настоящег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Соглашения до 31 декабря 2022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  <w:u w:val="single"/>
        </w:rPr>
        <w:t>8.</w:t>
      </w: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ЗАКЛЮЧИТЕЛЬНЫЕ ПОЛОЖЕНИЯ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Соглашение составлено в двух экземплярах, имеющих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одинаковую юридическую силу, по одному для каждой из Сторон.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>8.2.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Споры, связанные с исполнением настоящего Соглашения, разрешаются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проведения переговоров или в судебном порядке.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B27E4">
        <w:rPr>
          <w:rFonts w:ascii="Times New Roman" w:hAnsi="Times New Roman" w:cs="Times New Roman"/>
          <w:color w:val="000000"/>
          <w:sz w:val="24"/>
          <w:szCs w:val="24"/>
          <w:u w:val="single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B2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РЕКВИЗИТЫ И ПОДПИСИ СТОРОН</w:t>
      </w:r>
    </w:p>
    <w:p w:rsidR="00C77D49" w:rsidRPr="00AB27E4" w:rsidRDefault="00C77D49" w:rsidP="00C77D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77D49" w:rsidRPr="00AB27E4" w:rsidTr="00FD6104">
        <w:tc>
          <w:tcPr>
            <w:tcW w:w="4785" w:type="dxa"/>
          </w:tcPr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района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243400, </w:t>
            </w: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 обл., г. Почеп,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пл., д.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 3224001817/322401001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УФК по Брянской области (администрация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Почепского района л/с 03273Р08140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041501001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р/с 4020048110600000100146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администрации Почепского района        </w:t>
            </w:r>
          </w:p>
          <w:p w:rsidR="00C77D49" w:rsidRPr="00AB27E4" w:rsidRDefault="00C77D49" w:rsidP="00FD61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D49" w:rsidRPr="00AB27E4" w:rsidRDefault="00C77D49" w:rsidP="00FD6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D49" w:rsidRPr="00AB27E4" w:rsidRDefault="00C77D49" w:rsidP="00FD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 (Ф.И.О.)</w:t>
            </w:r>
          </w:p>
          <w:p w:rsidR="00C77D49" w:rsidRPr="00AB27E4" w:rsidRDefault="00C77D49" w:rsidP="00FD6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7E4">
              <w:rPr>
                <w:rFonts w:ascii="Times New Roman" w:hAnsi="Times New Roman" w:cs="Times New Roman"/>
                <w:sz w:val="24"/>
                <w:szCs w:val="24"/>
              </w:rPr>
              <w:t xml:space="preserve"> М.П.         </w:t>
            </w:r>
          </w:p>
        </w:tc>
        <w:tc>
          <w:tcPr>
            <w:tcW w:w="4786" w:type="dxa"/>
          </w:tcPr>
          <w:p w:rsidR="00C77D49" w:rsidRPr="007B1F12" w:rsidRDefault="00C77D49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12">
              <w:rPr>
                <w:rFonts w:ascii="Times New Roman" w:hAnsi="Times New Roman"/>
                <w:sz w:val="24"/>
                <w:szCs w:val="24"/>
              </w:rPr>
              <w:t>Администрация  поселения</w:t>
            </w:r>
          </w:p>
          <w:p w:rsidR="00C77D49" w:rsidRPr="007B1F12" w:rsidRDefault="005756BF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243429</w:t>
            </w:r>
            <w:r w:rsidR="00C77D49" w:rsidRPr="007B1F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C77D49" w:rsidRPr="007B1F12">
              <w:rPr>
                <w:rFonts w:ascii="Times New Roman" w:hAnsi="Times New Roman"/>
                <w:sz w:val="24"/>
                <w:szCs w:val="24"/>
              </w:rPr>
              <w:t>Брянская</w:t>
            </w:r>
            <w:proofErr w:type="gramEnd"/>
            <w:r w:rsidR="00C77D49" w:rsidRPr="007B1F12">
              <w:rPr>
                <w:rFonts w:ascii="Times New Roman" w:hAnsi="Times New Roman"/>
                <w:sz w:val="24"/>
                <w:szCs w:val="24"/>
              </w:rPr>
              <w:t xml:space="preserve"> обл., Почепский район,</w:t>
            </w:r>
          </w:p>
          <w:p w:rsidR="00C77D49" w:rsidRPr="007B1F12" w:rsidRDefault="005756BF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осковский</w:t>
            </w:r>
            <w:r w:rsidR="00C77D49" w:rsidRPr="007B1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7D49" w:rsidRPr="007B1F12">
              <w:rPr>
                <w:rFonts w:ascii="Times New Roman" w:hAnsi="Times New Roman"/>
                <w:sz w:val="24"/>
                <w:szCs w:val="24"/>
              </w:rPr>
              <w:t>ул.Почепская</w:t>
            </w:r>
            <w:proofErr w:type="spellEnd"/>
            <w:r w:rsidR="00BA55ED">
              <w:rPr>
                <w:rFonts w:ascii="Times New Roman" w:hAnsi="Times New Roman"/>
                <w:sz w:val="24"/>
                <w:szCs w:val="24"/>
              </w:rPr>
              <w:t xml:space="preserve"> .д.10а</w:t>
            </w:r>
          </w:p>
          <w:p w:rsidR="00C77D49" w:rsidRPr="007B1F12" w:rsidRDefault="00BA55ED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3252001826</w:t>
            </w:r>
            <w:r w:rsidR="00C77D49" w:rsidRPr="007B1F12">
              <w:rPr>
                <w:rFonts w:ascii="Times New Roman" w:hAnsi="Times New Roman"/>
                <w:sz w:val="24"/>
                <w:szCs w:val="24"/>
              </w:rPr>
              <w:t>/325201001</w:t>
            </w:r>
          </w:p>
          <w:p w:rsidR="007B1F12" w:rsidRPr="007B1F12" w:rsidRDefault="007B1F12" w:rsidP="007B1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F12">
              <w:rPr>
                <w:rFonts w:ascii="Times New Roman" w:hAnsi="Times New Roman" w:cs="Times New Roman"/>
                <w:sz w:val="24"/>
                <w:szCs w:val="24"/>
              </w:rPr>
              <w:t>УФК по Брянской области</w:t>
            </w:r>
          </w:p>
          <w:p w:rsidR="007B1F12" w:rsidRPr="007B1F12" w:rsidRDefault="007B1F12" w:rsidP="007B1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F12">
              <w:rPr>
                <w:rFonts w:ascii="Times New Roman" w:hAnsi="Times New Roman" w:cs="Times New Roman"/>
                <w:sz w:val="24"/>
                <w:szCs w:val="24"/>
              </w:rPr>
              <w:t>л/с 03273010450</w:t>
            </w:r>
          </w:p>
          <w:p w:rsidR="007B1F12" w:rsidRPr="007B1F12" w:rsidRDefault="007B1F12" w:rsidP="007B1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1F12">
              <w:rPr>
                <w:rFonts w:ascii="Times New Roman" w:hAnsi="Times New Roman" w:cs="Times New Roman"/>
                <w:sz w:val="24"/>
                <w:szCs w:val="24"/>
              </w:rPr>
              <w:t xml:space="preserve">БИК 011501101 , </w:t>
            </w:r>
          </w:p>
          <w:p w:rsidR="00C77D49" w:rsidRPr="007B1F12" w:rsidRDefault="00BA55ED" w:rsidP="007B1F1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0323164315644466</w:t>
            </w:r>
            <w:r w:rsidR="007B1F12" w:rsidRPr="007B1F12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C77D49" w:rsidRPr="007B1F12" w:rsidRDefault="00C77D49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D49" w:rsidRPr="007B1F12" w:rsidRDefault="00C77D49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D49" w:rsidRPr="007B1F12" w:rsidRDefault="00BA55ED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лавы Московской</w:t>
            </w:r>
            <w:r w:rsidR="00C77D49" w:rsidRPr="007B1F12">
              <w:rPr>
                <w:rFonts w:ascii="Times New Roman" w:hAnsi="Times New Roman"/>
                <w:sz w:val="24"/>
                <w:szCs w:val="24"/>
              </w:rPr>
              <w:t xml:space="preserve">   сельской администрации</w:t>
            </w:r>
          </w:p>
          <w:p w:rsidR="00C77D49" w:rsidRPr="007B1F12" w:rsidRDefault="00C77D49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D49" w:rsidRPr="007B1F12" w:rsidRDefault="00C77D49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7D49" w:rsidRPr="007B1F12" w:rsidRDefault="00C77D49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12">
              <w:rPr>
                <w:rFonts w:ascii="Times New Roman" w:hAnsi="Times New Roman"/>
                <w:sz w:val="24"/>
                <w:szCs w:val="24"/>
              </w:rPr>
              <w:t>_____________  (Ф.И.О.)</w:t>
            </w:r>
          </w:p>
          <w:p w:rsidR="00C77D49" w:rsidRPr="007B1F12" w:rsidRDefault="00C77D49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F12">
              <w:rPr>
                <w:rFonts w:ascii="Times New Roman" w:hAnsi="Times New Roman"/>
                <w:sz w:val="24"/>
                <w:szCs w:val="24"/>
              </w:rPr>
              <w:t>М.П.                                                                               .</w:t>
            </w:r>
          </w:p>
          <w:p w:rsidR="00C77D49" w:rsidRPr="007B1F12" w:rsidRDefault="00C77D49" w:rsidP="00FD61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7D49" w:rsidRPr="007012DB" w:rsidRDefault="00C77D49" w:rsidP="00C77D49">
      <w:pPr>
        <w:rPr>
          <w:rFonts w:ascii="Times New Roman" w:hAnsi="Times New Roman" w:cs="Times New Roman"/>
          <w:sz w:val="28"/>
          <w:szCs w:val="28"/>
        </w:rPr>
      </w:pPr>
    </w:p>
    <w:p w:rsidR="00C77D49" w:rsidRDefault="00C77D49" w:rsidP="00C77D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D49" w:rsidRDefault="00C77D49" w:rsidP="00C77D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D49" w:rsidRDefault="00C77D49" w:rsidP="00C77D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C9D" w:rsidRDefault="007E0C9D"/>
    <w:sectPr w:rsidR="007E0C9D" w:rsidSect="004B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D58FE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D49"/>
    <w:rsid w:val="00080377"/>
    <w:rsid w:val="00230CDC"/>
    <w:rsid w:val="00346E16"/>
    <w:rsid w:val="003C4D19"/>
    <w:rsid w:val="004B77FB"/>
    <w:rsid w:val="005756BF"/>
    <w:rsid w:val="00577B7C"/>
    <w:rsid w:val="007B1F12"/>
    <w:rsid w:val="007E0C9D"/>
    <w:rsid w:val="007F3F1E"/>
    <w:rsid w:val="00826494"/>
    <w:rsid w:val="00972DD5"/>
    <w:rsid w:val="009C7012"/>
    <w:rsid w:val="00BA55ED"/>
    <w:rsid w:val="00BD7ED3"/>
    <w:rsid w:val="00BE0AE1"/>
    <w:rsid w:val="00C05DDE"/>
    <w:rsid w:val="00C77D49"/>
    <w:rsid w:val="00C81842"/>
    <w:rsid w:val="00EB024A"/>
    <w:rsid w:val="00ED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4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77D49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C77D49"/>
    <w:pPr>
      <w:shd w:val="clear" w:color="auto" w:fill="FFFFFF"/>
      <w:spacing w:after="0" w:line="278" w:lineRule="exact"/>
      <w:ind w:hanging="15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C77D49"/>
    <w:rPr>
      <w:rFonts w:eastAsia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77D49"/>
    <w:pPr>
      <w:shd w:val="clear" w:color="auto" w:fill="FFFFFF"/>
      <w:spacing w:before="240" w:after="420" w:line="0" w:lineRule="atLeast"/>
      <w:ind w:hanging="152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yle4">
    <w:name w:val="Style4"/>
    <w:basedOn w:val="a"/>
    <w:uiPriority w:val="99"/>
    <w:rsid w:val="00C77D4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77D49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77D4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C77D49"/>
    <w:pPr>
      <w:ind w:left="720"/>
      <w:contextualSpacing/>
    </w:pPr>
  </w:style>
  <w:style w:type="table" w:styleId="a6">
    <w:name w:val="Table Grid"/>
    <w:basedOn w:val="a1"/>
    <w:uiPriority w:val="59"/>
    <w:rsid w:val="00C77D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C77D4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12</cp:revision>
  <dcterms:created xsi:type="dcterms:W3CDTF">2023-09-01T12:32:00Z</dcterms:created>
  <dcterms:modified xsi:type="dcterms:W3CDTF">2023-09-04T08:55:00Z</dcterms:modified>
</cp:coreProperties>
</file>